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92" w:rsidRDefault="005F65E6" w:rsidP="005F65E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2992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BE31BB" w:rsidRDefault="005F65E6" w:rsidP="005F65E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2992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753E3D" w:rsidRPr="00902992">
        <w:rPr>
          <w:rFonts w:ascii="Times New Roman" w:hAnsi="Times New Roman" w:cs="Times New Roman"/>
          <w:b/>
          <w:caps/>
          <w:sz w:val="28"/>
          <w:szCs w:val="28"/>
        </w:rPr>
        <w:t xml:space="preserve">региональном </w:t>
      </w:r>
      <w:r w:rsidR="00340CF9">
        <w:rPr>
          <w:rFonts w:ascii="Times New Roman" w:hAnsi="Times New Roman" w:cs="Times New Roman"/>
          <w:b/>
          <w:caps/>
          <w:sz w:val="28"/>
          <w:szCs w:val="28"/>
        </w:rPr>
        <w:t xml:space="preserve">грантовом </w:t>
      </w:r>
      <w:r w:rsidRPr="00902992">
        <w:rPr>
          <w:rFonts w:ascii="Times New Roman" w:hAnsi="Times New Roman" w:cs="Times New Roman"/>
          <w:b/>
          <w:caps/>
          <w:sz w:val="28"/>
          <w:szCs w:val="28"/>
        </w:rPr>
        <w:t xml:space="preserve">КОНКУРСЕ </w:t>
      </w:r>
      <w:r w:rsidR="00753E3D" w:rsidRPr="00902992">
        <w:rPr>
          <w:rFonts w:ascii="Times New Roman" w:hAnsi="Times New Roman" w:cs="Times New Roman"/>
          <w:b/>
          <w:caps/>
          <w:sz w:val="28"/>
          <w:szCs w:val="28"/>
        </w:rPr>
        <w:t>поддержки</w:t>
      </w:r>
      <w:r w:rsidRPr="009029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02992" w:rsidRPr="00902992">
        <w:rPr>
          <w:rFonts w:ascii="Times New Roman" w:hAnsi="Times New Roman" w:cs="Times New Roman"/>
          <w:b/>
          <w:caps/>
          <w:sz w:val="28"/>
          <w:szCs w:val="28"/>
        </w:rPr>
        <w:t>СОЦИАЛЬНЫх ПРЕДПРИНИМАТЕЛей</w:t>
      </w:r>
    </w:p>
    <w:p w:rsidR="00BE31BB" w:rsidRDefault="00BE31BB" w:rsidP="005F65E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 социально ориентированных</w:t>
      </w:r>
    </w:p>
    <w:p w:rsidR="005F65E6" w:rsidRDefault="00BE31BB" w:rsidP="005F65E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31BB">
        <w:rPr>
          <w:rFonts w:ascii="Times New Roman" w:hAnsi="Times New Roman" w:cs="Times New Roman"/>
          <w:b/>
          <w:caps/>
          <w:sz w:val="28"/>
          <w:szCs w:val="28"/>
        </w:rPr>
        <w:t>некоммерческих организаций</w:t>
      </w:r>
    </w:p>
    <w:p w:rsidR="00B07191" w:rsidRPr="00902992" w:rsidRDefault="00B07191" w:rsidP="005F65E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«Новые возможности»</w:t>
      </w:r>
    </w:p>
    <w:p w:rsidR="00F51490" w:rsidRDefault="005F65E6" w:rsidP="005F65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5E6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5F65E6" w:rsidRDefault="005F65E6" w:rsidP="0021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10" w:rsidRDefault="00842FB1" w:rsidP="0021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B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902992">
        <w:rPr>
          <w:rFonts w:ascii="Times New Roman" w:hAnsi="Times New Roman" w:cs="Times New Roman"/>
          <w:sz w:val="28"/>
          <w:szCs w:val="28"/>
        </w:rPr>
        <w:t>Регионального</w:t>
      </w:r>
      <w:r w:rsidRPr="0084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DB4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DC4DB4">
        <w:rPr>
          <w:rFonts w:ascii="Times New Roman" w:hAnsi="Times New Roman" w:cs="Times New Roman"/>
          <w:sz w:val="28"/>
          <w:szCs w:val="28"/>
        </w:rPr>
        <w:t xml:space="preserve"> </w:t>
      </w:r>
      <w:r w:rsidRPr="00842F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02992">
        <w:rPr>
          <w:rFonts w:ascii="Times New Roman" w:hAnsi="Times New Roman" w:cs="Times New Roman"/>
          <w:sz w:val="28"/>
          <w:szCs w:val="28"/>
        </w:rPr>
        <w:t>поддержки с</w:t>
      </w:r>
      <w:r w:rsidRPr="00842FB1">
        <w:rPr>
          <w:rFonts w:ascii="Times New Roman" w:hAnsi="Times New Roman" w:cs="Times New Roman"/>
          <w:sz w:val="28"/>
          <w:szCs w:val="28"/>
        </w:rPr>
        <w:t>оциальны</w:t>
      </w:r>
      <w:r w:rsidR="00902992">
        <w:rPr>
          <w:rFonts w:ascii="Times New Roman" w:hAnsi="Times New Roman" w:cs="Times New Roman"/>
          <w:sz w:val="28"/>
          <w:szCs w:val="28"/>
        </w:rPr>
        <w:t>х</w:t>
      </w:r>
      <w:r w:rsidRPr="00842FB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02992">
        <w:rPr>
          <w:rFonts w:ascii="Times New Roman" w:hAnsi="Times New Roman" w:cs="Times New Roman"/>
          <w:sz w:val="28"/>
          <w:szCs w:val="28"/>
        </w:rPr>
        <w:t>ей</w:t>
      </w:r>
      <w:r w:rsidRPr="00842FB1">
        <w:rPr>
          <w:rFonts w:ascii="Times New Roman" w:hAnsi="Times New Roman" w:cs="Times New Roman"/>
          <w:sz w:val="28"/>
          <w:szCs w:val="28"/>
        </w:rPr>
        <w:t xml:space="preserve"> </w:t>
      </w:r>
      <w:r w:rsidR="00BE31BB">
        <w:rPr>
          <w:rFonts w:ascii="Times New Roman" w:hAnsi="Times New Roman" w:cs="Times New Roman"/>
          <w:sz w:val="28"/>
          <w:szCs w:val="28"/>
        </w:rPr>
        <w:t xml:space="preserve">и </w:t>
      </w:r>
      <w:r w:rsidR="00BE31BB" w:rsidRPr="00BE31B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BE31BB">
        <w:rPr>
          <w:rFonts w:ascii="Times New Roman" w:hAnsi="Times New Roman" w:cs="Times New Roman"/>
          <w:sz w:val="28"/>
          <w:szCs w:val="28"/>
        </w:rPr>
        <w:t>,</w:t>
      </w:r>
      <w:r w:rsidR="00BE31BB" w:rsidRPr="00BE31BB">
        <w:rPr>
          <w:rFonts w:ascii="Times New Roman" w:hAnsi="Times New Roman" w:cs="Times New Roman"/>
          <w:sz w:val="28"/>
          <w:szCs w:val="28"/>
        </w:rPr>
        <w:t xml:space="preserve"> </w:t>
      </w:r>
      <w:r w:rsidR="001F671F" w:rsidRPr="001F671F">
        <w:rPr>
          <w:rFonts w:ascii="Times New Roman" w:hAnsi="Times New Roman" w:cs="Times New Roman"/>
          <w:sz w:val="28"/>
          <w:szCs w:val="28"/>
        </w:rPr>
        <w:t xml:space="preserve">реализующих проекты в социальной сфере на территории </w:t>
      </w:r>
      <w:r w:rsidR="001F671F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842F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4CFD">
        <w:rPr>
          <w:rFonts w:ascii="Times New Roman" w:hAnsi="Times New Roman" w:cs="Times New Roman"/>
          <w:sz w:val="28"/>
          <w:szCs w:val="28"/>
        </w:rPr>
        <w:t>–</w:t>
      </w:r>
      <w:r w:rsidRPr="00842FB1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210010" w:rsidRDefault="00210010" w:rsidP="0021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FB1" w:rsidRPr="005F65E6" w:rsidRDefault="00842FB1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2FB1" w:rsidRPr="00842FB1" w:rsidRDefault="00842FB1" w:rsidP="00842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B1">
        <w:rPr>
          <w:rFonts w:ascii="Times New Roman" w:hAnsi="Times New Roman" w:cs="Times New Roman"/>
          <w:sz w:val="28"/>
          <w:szCs w:val="28"/>
        </w:rPr>
        <w:t>1.1.</w:t>
      </w:r>
      <w:r w:rsidRPr="00842FB1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</w:t>
      </w:r>
      <w:r w:rsidR="00BB0D07" w:rsidRPr="00922E6C">
        <w:rPr>
          <w:rFonts w:ascii="Times New Roman" w:hAnsi="Times New Roman" w:cs="Times New Roman"/>
          <w:sz w:val="28"/>
          <w:szCs w:val="28"/>
        </w:rPr>
        <w:t>Министерств</w:t>
      </w:r>
      <w:r w:rsidR="00BB0D07">
        <w:rPr>
          <w:rFonts w:ascii="Times New Roman" w:hAnsi="Times New Roman" w:cs="Times New Roman"/>
          <w:sz w:val="28"/>
          <w:szCs w:val="28"/>
        </w:rPr>
        <w:t>ом</w:t>
      </w:r>
      <w:r w:rsidR="00BB0D07" w:rsidRPr="00922E6C">
        <w:rPr>
          <w:rFonts w:ascii="Times New Roman" w:hAnsi="Times New Roman" w:cs="Times New Roman"/>
          <w:sz w:val="28"/>
          <w:szCs w:val="28"/>
        </w:rPr>
        <w:t xml:space="preserve"> промышленности, торговли и предприним</w:t>
      </w:r>
      <w:r w:rsidR="00BB0D07">
        <w:rPr>
          <w:rFonts w:ascii="Times New Roman" w:hAnsi="Times New Roman" w:cs="Times New Roman"/>
          <w:sz w:val="28"/>
          <w:szCs w:val="28"/>
        </w:rPr>
        <w:t>ательства Нижегородской области</w:t>
      </w:r>
      <w:r w:rsidR="00396015">
        <w:rPr>
          <w:rFonts w:ascii="Times New Roman" w:hAnsi="Times New Roman" w:cs="Times New Roman"/>
          <w:sz w:val="28"/>
          <w:szCs w:val="28"/>
        </w:rPr>
        <w:t xml:space="preserve"> и</w:t>
      </w:r>
      <w:r w:rsidR="00BB0D07">
        <w:rPr>
          <w:rFonts w:ascii="Times New Roman" w:hAnsi="Times New Roman" w:cs="Times New Roman"/>
          <w:sz w:val="28"/>
          <w:szCs w:val="28"/>
        </w:rPr>
        <w:t xml:space="preserve"> </w:t>
      </w:r>
      <w:r w:rsidR="00922E6C" w:rsidRPr="00922E6C">
        <w:rPr>
          <w:rFonts w:ascii="Times New Roman" w:hAnsi="Times New Roman" w:cs="Times New Roman"/>
          <w:sz w:val="28"/>
          <w:szCs w:val="28"/>
        </w:rPr>
        <w:t xml:space="preserve">АНО «Центр инноваций социальной сферы Нижегородской области» </w:t>
      </w:r>
      <w:r w:rsidR="003F3E23">
        <w:rPr>
          <w:rFonts w:ascii="Times New Roman" w:hAnsi="Times New Roman" w:cs="Times New Roman"/>
          <w:sz w:val="28"/>
          <w:szCs w:val="28"/>
        </w:rPr>
        <w:t>(</w:t>
      </w:r>
      <w:r w:rsidR="003F3E23" w:rsidRPr="00842FB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F3E23">
        <w:rPr>
          <w:rFonts w:ascii="Times New Roman" w:hAnsi="Times New Roman" w:cs="Times New Roman"/>
          <w:sz w:val="28"/>
          <w:szCs w:val="28"/>
        </w:rPr>
        <w:t>– ЦИСС</w:t>
      </w:r>
      <w:r w:rsidR="00DF5121">
        <w:rPr>
          <w:rFonts w:ascii="Times New Roman" w:hAnsi="Times New Roman" w:cs="Times New Roman"/>
          <w:sz w:val="28"/>
          <w:szCs w:val="28"/>
        </w:rPr>
        <w:t> НО</w:t>
      </w:r>
      <w:r w:rsidR="003F3E23">
        <w:rPr>
          <w:rFonts w:ascii="Times New Roman" w:hAnsi="Times New Roman" w:cs="Times New Roman"/>
          <w:sz w:val="28"/>
          <w:szCs w:val="28"/>
        </w:rPr>
        <w:t>)</w:t>
      </w:r>
      <w:r w:rsidRPr="00842FB1">
        <w:rPr>
          <w:rFonts w:ascii="Times New Roman" w:hAnsi="Times New Roman" w:cs="Times New Roman"/>
          <w:sz w:val="28"/>
          <w:szCs w:val="28"/>
        </w:rPr>
        <w:t>.</w:t>
      </w:r>
    </w:p>
    <w:p w:rsidR="00842FB1" w:rsidRPr="00842FB1" w:rsidRDefault="00842FB1" w:rsidP="00842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B1">
        <w:rPr>
          <w:rFonts w:ascii="Times New Roman" w:hAnsi="Times New Roman" w:cs="Times New Roman"/>
          <w:sz w:val="28"/>
          <w:szCs w:val="28"/>
        </w:rPr>
        <w:t>1.2.</w:t>
      </w:r>
      <w:r w:rsidRPr="00842FB1">
        <w:rPr>
          <w:rFonts w:ascii="Times New Roman" w:hAnsi="Times New Roman" w:cs="Times New Roman"/>
          <w:sz w:val="28"/>
          <w:szCs w:val="28"/>
        </w:rPr>
        <w:tab/>
        <w:t>Проведение Конкурса призвано способствовать становлению и развитию института социального предпринимательства</w:t>
      </w:r>
      <w:r w:rsidR="00BE31BB" w:rsidRPr="00BE31BB">
        <w:rPr>
          <w:rFonts w:ascii="Times New Roman" w:hAnsi="Times New Roman" w:cs="Times New Roman"/>
          <w:sz w:val="28"/>
          <w:szCs w:val="28"/>
        </w:rPr>
        <w:t xml:space="preserve"> </w:t>
      </w:r>
      <w:r w:rsidR="00BE31BB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BE31BB" w:rsidRPr="00BE31B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842FB1">
        <w:rPr>
          <w:rFonts w:ascii="Times New Roman" w:hAnsi="Times New Roman" w:cs="Times New Roman"/>
          <w:sz w:val="28"/>
          <w:szCs w:val="28"/>
        </w:rPr>
        <w:t xml:space="preserve"> в </w:t>
      </w:r>
      <w:r w:rsidR="00922E6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842FB1">
        <w:rPr>
          <w:rFonts w:ascii="Times New Roman" w:hAnsi="Times New Roman" w:cs="Times New Roman"/>
          <w:sz w:val="28"/>
          <w:szCs w:val="28"/>
        </w:rPr>
        <w:t>.</w:t>
      </w:r>
    </w:p>
    <w:p w:rsidR="00210010" w:rsidRDefault="00842FB1" w:rsidP="00842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B1">
        <w:rPr>
          <w:rFonts w:ascii="Times New Roman" w:hAnsi="Times New Roman" w:cs="Times New Roman"/>
          <w:sz w:val="28"/>
          <w:szCs w:val="28"/>
        </w:rPr>
        <w:t>1.3.</w:t>
      </w:r>
      <w:r w:rsidRPr="00842FB1">
        <w:rPr>
          <w:rFonts w:ascii="Times New Roman" w:hAnsi="Times New Roman" w:cs="Times New Roman"/>
          <w:sz w:val="28"/>
          <w:szCs w:val="28"/>
        </w:rPr>
        <w:tab/>
        <w:t xml:space="preserve">Конкурс способствует выявлению социальных предпринимателей </w:t>
      </w:r>
      <w:r w:rsidR="00BE31BB">
        <w:rPr>
          <w:rFonts w:ascii="Times New Roman" w:hAnsi="Times New Roman" w:cs="Times New Roman"/>
          <w:sz w:val="28"/>
          <w:szCs w:val="28"/>
        </w:rPr>
        <w:t xml:space="preserve">и </w:t>
      </w:r>
      <w:r w:rsidR="00BE31BB" w:rsidRPr="00BE31B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BE31BB">
        <w:rPr>
          <w:rFonts w:ascii="Times New Roman" w:hAnsi="Times New Roman" w:cs="Times New Roman"/>
          <w:sz w:val="28"/>
          <w:szCs w:val="28"/>
        </w:rPr>
        <w:t xml:space="preserve"> </w:t>
      </w:r>
      <w:r w:rsidR="004B1A77" w:rsidRPr="00842FB1">
        <w:rPr>
          <w:rFonts w:ascii="Times New Roman" w:hAnsi="Times New Roman" w:cs="Times New Roman"/>
          <w:sz w:val="28"/>
          <w:szCs w:val="28"/>
        </w:rPr>
        <w:t>(</w:t>
      </w:r>
      <w:r w:rsidR="00BA3287" w:rsidRPr="00842FB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A3287">
        <w:rPr>
          <w:rFonts w:ascii="Times New Roman" w:hAnsi="Times New Roman" w:cs="Times New Roman"/>
          <w:sz w:val="28"/>
          <w:szCs w:val="28"/>
        </w:rPr>
        <w:t xml:space="preserve">– </w:t>
      </w:r>
      <w:r w:rsidR="004B1A77">
        <w:rPr>
          <w:rFonts w:ascii="Times New Roman" w:hAnsi="Times New Roman" w:cs="Times New Roman"/>
          <w:sz w:val="28"/>
          <w:szCs w:val="28"/>
        </w:rPr>
        <w:t>СО НКО</w:t>
      </w:r>
      <w:r w:rsidR="004B1A77" w:rsidRPr="00842FB1">
        <w:rPr>
          <w:rFonts w:ascii="Times New Roman" w:hAnsi="Times New Roman" w:cs="Times New Roman"/>
          <w:sz w:val="28"/>
          <w:szCs w:val="28"/>
        </w:rPr>
        <w:t>)</w:t>
      </w:r>
      <w:r w:rsidR="004B1A77">
        <w:rPr>
          <w:rFonts w:ascii="Times New Roman" w:hAnsi="Times New Roman" w:cs="Times New Roman"/>
          <w:sz w:val="28"/>
          <w:szCs w:val="28"/>
        </w:rPr>
        <w:t xml:space="preserve"> </w:t>
      </w:r>
      <w:r w:rsidRPr="00842FB1">
        <w:rPr>
          <w:rFonts w:ascii="Times New Roman" w:hAnsi="Times New Roman" w:cs="Times New Roman"/>
          <w:sz w:val="28"/>
          <w:szCs w:val="28"/>
        </w:rPr>
        <w:t xml:space="preserve">в </w:t>
      </w:r>
      <w:r w:rsidR="00922E6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BE31BB">
        <w:rPr>
          <w:rFonts w:ascii="Times New Roman" w:hAnsi="Times New Roman" w:cs="Times New Roman"/>
          <w:sz w:val="28"/>
          <w:szCs w:val="28"/>
        </w:rPr>
        <w:t>, а также</w:t>
      </w:r>
      <w:r w:rsidRPr="00842FB1">
        <w:rPr>
          <w:rFonts w:ascii="Times New Roman" w:hAnsi="Times New Roman" w:cs="Times New Roman"/>
          <w:sz w:val="28"/>
          <w:szCs w:val="28"/>
        </w:rPr>
        <w:t xml:space="preserve"> привлечению внимания общественности,</w:t>
      </w:r>
      <w:r w:rsidR="00BB0D07">
        <w:rPr>
          <w:rFonts w:ascii="Times New Roman" w:hAnsi="Times New Roman" w:cs="Times New Roman"/>
          <w:sz w:val="28"/>
          <w:szCs w:val="28"/>
        </w:rPr>
        <w:t xml:space="preserve"> региональных и</w:t>
      </w:r>
      <w:r w:rsidRPr="00842FB1">
        <w:rPr>
          <w:rFonts w:ascii="Times New Roman" w:hAnsi="Times New Roman" w:cs="Times New Roman"/>
          <w:sz w:val="28"/>
          <w:szCs w:val="28"/>
        </w:rPr>
        <w:t xml:space="preserve"> </w:t>
      </w:r>
      <w:r w:rsidR="00922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42FB1">
        <w:rPr>
          <w:rFonts w:ascii="Times New Roman" w:hAnsi="Times New Roman" w:cs="Times New Roman"/>
          <w:sz w:val="28"/>
          <w:szCs w:val="28"/>
        </w:rPr>
        <w:t xml:space="preserve"> органов власти, региональных предпринимателей, некоммерческих организаций и СМИ к деятельности социальных предпринимателей в решении социальных проблем и достижения долгосрочных позитивных изменений в обществе.</w:t>
      </w:r>
    </w:p>
    <w:p w:rsidR="00570A82" w:rsidRDefault="00570A82" w:rsidP="00842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E6" w:rsidRPr="00CC61E2" w:rsidRDefault="00CB51A5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F65E6" w:rsidRPr="00CC61E2">
        <w:rPr>
          <w:rFonts w:ascii="Times New Roman" w:hAnsi="Times New Roman" w:cs="Times New Roman"/>
          <w:b/>
          <w:sz w:val="28"/>
          <w:szCs w:val="28"/>
        </w:rPr>
        <w:t>.</w:t>
      </w:r>
      <w:r w:rsidR="005F65E6" w:rsidRPr="00CC61E2">
        <w:rPr>
          <w:rFonts w:ascii="Times New Roman" w:hAnsi="Times New Roman" w:cs="Times New Roman"/>
          <w:b/>
          <w:sz w:val="28"/>
          <w:szCs w:val="28"/>
        </w:rPr>
        <w:tab/>
        <w:t>Цель, сроки и география проведения Конкурса</w:t>
      </w:r>
    </w:p>
    <w:p w:rsidR="005F65E6" w:rsidRDefault="00CB51A5" w:rsidP="005F6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5E6" w:rsidRPr="005F65E6">
        <w:rPr>
          <w:rFonts w:ascii="Times New Roman" w:hAnsi="Times New Roman" w:cs="Times New Roman"/>
          <w:sz w:val="28"/>
          <w:szCs w:val="28"/>
        </w:rPr>
        <w:t>.1.</w:t>
      </w:r>
      <w:r w:rsidR="005F65E6" w:rsidRPr="005F65E6">
        <w:rPr>
          <w:rFonts w:ascii="Times New Roman" w:hAnsi="Times New Roman" w:cs="Times New Roman"/>
          <w:sz w:val="28"/>
          <w:szCs w:val="28"/>
        </w:rPr>
        <w:tab/>
        <w:t>Целью проведения Конкурса является отбор проектов в сфер</w:t>
      </w:r>
      <w:r w:rsidR="004B1A77">
        <w:rPr>
          <w:rFonts w:ascii="Times New Roman" w:hAnsi="Times New Roman" w:cs="Times New Roman"/>
          <w:sz w:val="28"/>
          <w:szCs w:val="28"/>
        </w:rPr>
        <w:t>ах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 </w:t>
      </w:r>
      <w:r w:rsidR="004B1A77">
        <w:rPr>
          <w:rFonts w:ascii="Times New Roman" w:hAnsi="Times New Roman" w:cs="Times New Roman"/>
          <w:sz w:val="28"/>
          <w:szCs w:val="28"/>
        </w:rPr>
        <w:t>и социально ориентированных</w:t>
      </w:r>
      <w:r w:rsidR="004B1A77" w:rsidRPr="004B1A77">
        <w:rPr>
          <w:rFonts w:ascii="Times New Roman" w:hAnsi="Times New Roman" w:cs="Times New Roman"/>
          <w:sz w:val="28"/>
          <w:szCs w:val="28"/>
        </w:rPr>
        <w:t xml:space="preserve"> </w:t>
      </w:r>
      <w:r w:rsidR="004B1A77" w:rsidRPr="00BE31BB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4B1A77">
        <w:rPr>
          <w:rFonts w:ascii="Times New Roman" w:hAnsi="Times New Roman" w:cs="Times New Roman"/>
          <w:sz w:val="28"/>
          <w:szCs w:val="28"/>
        </w:rPr>
        <w:t xml:space="preserve"> </w:t>
      </w:r>
      <w:r w:rsidR="004B1A77" w:rsidRPr="00842F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1A77">
        <w:rPr>
          <w:rFonts w:ascii="Times New Roman" w:hAnsi="Times New Roman" w:cs="Times New Roman"/>
          <w:sz w:val="28"/>
          <w:szCs w:val="28"/>
        </w:rPr>
        <w:t>– Проект</w:t>
      </w:r>
      <w:r w:rsidR="004B1A77" w:rsidRPr="00842FB1">
        <w:rPr>
          <w:rFonts w:ascii="Times New Roman" w:hAnsi="Times New Roman" w:cs="Times New Roman"/>
          <w:sz w:val="28"/>
          <w:szCs w:val="28"/>
        </w:rPr>
        <w:t>)</w:t>
      </w:r>
      <w:r w:rsidR="004B1A77">
        <w:rPr>
          <w:rFonts w:ascii="Times New Roman" w:hAnsi="Times New Roman" w:cs="Times New Roman"/>
          <w:sz w:val="28"/>
          <w:szCs w:val="28"/>
        </w:rPr>
        <w:t xml:space="preserve"> 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для последующего </w:t>
      </w:r>
      <w:r w:rsidR="004B1A77">
        <w:rPr>
          <w:rFonts w:ascii="Times New Roman" w:hAnsi="Times New Roman" w:cs="Times New Roman"/>
          <w:sz w:val="28"/>
          <w:szCs w:val="28"/>
        </w:rPr>
        <w:t xml:space="preserve">их 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финансирования, а также оказания консалтинговой и информационной поддержки социальным предпринимателям </w:t>
      </w:r>
      <w:r w:rsidR="004B1A77">
        <w:rPr>
          <w:rFonts w:ascii="Times New Roman" w:hAnsi="Times New Roman" w:cs="Times New Roman"/>
          <w:sz w:val="28"/>
          <w:szCs w:val="28"/>
        </w:rPr>
        <w:t xml:space="preserve">и СО НКО 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 w:rsidR="002321EE">
        <w:rPr>
          <w:rFonts w:ascii="Times New Roman" w:hAnsi="Times New Roman" w:cs="Times New Roman"/>
          <w:sz w:val="28"/>
          <w:szCs w:val="28"/>
        </w:rPr>
        <w:t xml:space="preserve">ими своих </w:t>
      </w:r>
      <w:r w:rsidR="00A544B6">
        <w:rPr>
          <w:rFonts w:ascii="Times New Roman" w:hAnsi="Times New Roman" w:cs="Times New Roman"/>
          <w:sz w:val="28"/>
          <w:szCs w:val="28"/>
        </w:rPr>
        <w:t>П</w:t>
      </w:r>
      <w:r w:rsidR="005F65E6" w:rsidRPr="005F65E6">
        <w:rPr>
          <w:rFonts w:ascii="Times New Roman" w:hAnsi="Times New Roman" w:cs="Times New Roman"/>
          <w:sz w:val="28"/>
          <w:szCs w:val="28"/>
        </w:rPr>
        <w:t>роектов.</w:t>
      </w:r>
    </w:p>
    <w:p w:rsidR="005F65E6" w:rsidRPr="005F65E6" w:rsidRDefault="00CB51A5" w:rsidP="005F6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5E6" w:rsidRPr="005F65E6">
        <w:rPr>
          <w:rFonts w:ascii="Times New Roman" w:hAnsi="Times New Roman" w:cs="Times New Roman"/>
          <w:sz w:val="28"/>
          <w:szCs w:val="28"/>
        </w:rPr>
        <w:t>.2.</w:t>
      </w:r>
      <w:r w:rsidR="005F65E6" w:rsidRPr="005F65E6">
        <w:rPr>
          <w:rFonts w:ascii="Times New Roman" w:hAnsi="Times New Roman" w:cs="Times New Roman"/>
          <w:sz w:val="28"/>
          <w:szCs w:val="28"/>
        </w:rPr>
        <w:tab/>
      </w:r>
      <w:r w:rsidR="002E68FA">
        <w:rPr>
          <w:rFonts w:ascii="Times New Roman" w:hAnsi="Times New Roman" w:cs="Times New Roman"/>
          <w:sz w:val="28"/>
          <w:szCs w:val="28"/>
        </w:rPr>
        <w:t>Конкурс является ежегодным мероприятием, а с</w:t>
      </w:r>
      <w:r w:rsidR="005F65E6" w:rsidRPr="005F65E6">
        <w:rPr>
          <w:rFonts w:ascii="Times New Roman" w:hAnsi="Times New Roman" w:cs="Times New Roman"/>
          <w:sz w:val="28"/>
          <w:szCs w:val="28"/>
        </w:rPr>
        <w:t>рок</w:t>
      </w:r>
      <w:r w:rsidR="002E68FA">
        <w:rPr>
          <w:rFonts w:ascii="Times New Roman" w:hAnsi="Times New Roman" w:cs="Times New Roman"/>
          <w:sz w:val="28"/>
          <w:szCs w:val="28"/>
        </w:rPr>
        <w:t>и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 </w:t>
      </w:r>
      <w:r w:rsidR="002E68FA">
        <w:rPr>
          <w:rFonts w:ascii="Times New Roman" w:hAnsi="Times New Roman" w:cs="Times New Roman"/>
          <w:sz w:val="28"/>
          <w:szCs w:val="28"/>
        </w:rPr>
        <w:t xml:space="preserve">его 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E68FA">
        <w:rPr>
          <w:rFonts w:ascii="Times New Roman" w:hAnsi="Times New Roman" w:cs="Times New Roman"/>
          <w:sz w:val="28"/>
          <w:szCs w:val="28"/>
        </w:rPr>
        <w:t>определяются организаторами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 (если иное не оговаривается новыми условиями Конкурса).</w:t>
      </w:r>
    </w:p>
    <w:p w:rsidR="005F65E6" w:rsidRDefault="00CB51A5" w:rsidP="005F6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5E6" w:rsidRPr="005F65E6">
        <w:rPr>
          <w:rFonts w:ascii="Times New Roman" w:hAnsi="Times New Roman" w:cs="Times New Roman"/>
          <w:sz w:val="28"/>
          <w:szCs w:val="28"/>
        </w:rPr>
        <w:t>.3.</w:t>
      </w:r>
      <w:r w:rsidR="005F65E6" w:rsidRPr="005F65E6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на территории </w:t>
      </w:r>
      <w:r w:rsidR="002321E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5F65E6" w:rsidRPr="005F65E6">
        <w:rPr>
          <w:rFonts w:ascii="Times New Roman" w:hAnsi="Times New Roman" w:cs="Times New Roman"/>
          <w:sz w:val="28"/>
          <w:szCs w:val="28"/>
        </w:rPr>
        <w:t>.</w:t>
      </w:r>
    </w:p>
    <w:p w:rsidR="006362AB" w:rsidRPr="005F65E6" w:rsidRDefault="006362AB" w:rsidP="005F6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E6" w:rsidRPr="00CC61E2" w:rsidRDefault="009A70AE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65E6" w:rsidRPr="00CC61E2">
        <w:rPr>
          <w:rFonts w:ascii="Times New Roman" w:hAnsi="Times New Roman" w:cs="Times New Roman"/>
          <w:b/>
          <w:sz w:val="28"/>
          <w:szCs w:val="28"/>
        </w:rPr>
        <w:t>.</w:t>
      </w:r>
      <w:r w:rsidR="005F65E6" w:rsidRPr="00CC61E2">
        <w:rPr>
          <w:rFonts w:ascii="Times New Roman" w:hAnsi="Times New Roman" w:cs="Times New Roman"/>
          <w:b/>
          <w:sz w:val="28"/>
          <w:szCs w:val="28"/>
        </w:rPr>
        <w:tab/>
        <w:t>Участники Конкурса</w:t>
      </w:r>
    </w:p>
    <w:p w:rsidR="005F65E6" w:rsidRPr="005F65E6" w:rsidRDefault="009A70AE" w:rsidP="005F6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5E6" w:rsidRPr="005F65E6">
        <w:rPr>
          <w:rFonts w:ascii="Times New Roman" w:hAnsi="Times New Roman" w:cs="Times New Roman"/>
          <w:sz w:val="28"/>
          <w:szCs w:val="28"/>
        </w:rPr>
        <w:t>.1.</w:t>
      </w:r>
      <w:r w:rsidR="005F65E6" w:rsidRPr="005F65E6">
        <w:rPr>
          <w:rFonts w:ascii="Times New Roman" w:hAnsi="Times New Roman" w:cs="Times New Roman"/>
          <w:sz w:val="28"/>
          <w:szCs w:val="28"/>
        </w:rPr>
        <w:tab/>
        <w:t>Участниками Конкурса могут быть коммерческие организации (относящиеся к субъектам малого и среднего предпринимательства), индивидуальные предприниматели,</w:t>
      </w:r>
      <w:r w:rsidR="0090103B" w:rsidRPr="0090103B">
        <w:rPr>
          <w:rFonts w:ascii="Times New Roman" w:hAnsi="Times New Roman" w:cs="Times New Roman"/>
          <w:sz w:val="28"/>
          <w:szCs w:val="28"/>
        </w:rPr>
        <w:t xml:space="preserve"> </w:t>
      </w:r>
      <w:r w:rsidR="0090103B" w:rsidRPr="00BE31BB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90103B">
        <w:rPr>
          <w:rFonts w:ascii="Times New Roman" w:hAnsi="Times New Roman" w:cs="Times New Roman"/>
          <w:sz w:val="28"/>
          <w:szCs w:val="28"/>
        </w:rPr>
        <w:t>е</w:t>
      </w:r>
      <w:r w:rsidR="0090103B" w:rsidRPr="00BE31B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90103B">
        <w:rPr>
          <w:rFonts w:ascii="Times New Roman" w:hAnsi="Times New Roman" w:cs="Times New Roman"/>
          <w:sz w:val="28"/>
          <w:szCs w:val="28"/>
        </w:rPr>
        <w:t>е</w:t>
      </w:r>
      <w:r w:rsidR="0090103B" w:rsidRPr="00BE31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103B">
        <w:rPr>
          <w:rFonts w:ascii="Times New Roman" w:hAnsi="Times New Roman" w:cs="Times New Roman"/>
          <w:sz w:val="28"/>
          <w:szCs w:val="28"/>
        </w:rPr>
        <w:t>и,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 зарегистрированные и осуществляющие свою деятельность на территории </w:t>
      </w:r>
      <w:r w:rsidR="00884CFD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 и представившие на Конкурс </w:t>
      </w:r>
      <w:r w:rsidR="0090103B">
        <w:rPr>
          <w:rFonts w:ascii="Times New Roman" w:hAnsi="Times New Roman" w:cs="Times New Roman"/>
          <w:sz w:val="28"/>
          <w:szCs w:val="28"/>
        </w:rPr>
        <w:t xml:space="preserve">свои </w:t>
      </w:r>
      <w:r w:rsidR="005F65E6" w:rsidRPr="005F65E6">
        <w:rPr>
          <w:rFonts w:ascii="Times New Roman" w:hAnsi="Times New Roman" w:cs="Times New Roman"/>
          <w:sz w:val="28"/>
          <w:szCs w:val="28"/>
        </w:rPr>
        <w:t>Проекты в социально</w:t>
      </w:r>
      <w:r w:rsidR="0090103B">
        <w:rPr>
          <w:rFonts w:ascii="Times New Roman" w:hAnsi="Times New Roman" w:cs="Times New Roman"/>
          <w:sz w:val="28"/>
          <w:szCs w:val="28"/>
        </w:rPr>
        <w:t xml:space="preserve">й </w:t>
      </w:r>
      <w:r w:rsidR="0090103B" w:rsidRPr="005F65E6">
        <w:rPr>
          <w:rFonts w:ascii="Times New Roman" w:hAnsi="Times New Roman" w:cs="Times New Roman"/>
          <w:sz w:val="28"/>
          <w:szCs w:val="28"/>
        </w:rPr>
        <w:t>сфере</w:t>
      </w:r>
      <w:r w:rsidR="005F65E6" w:rsidRPr="005F65E6">
        <w:rPr>
          <w:rFonts w:ascii="Times New Roman" w:hAnsi="Times New Roman" w:cs="Times New Roman"/>
          <w:sz w:val="28"/>
          <w:szCs w:val="28"/>
        </w:rPr>
        <w:t xml:space="preserve"> </w:t>
      </w:r>
      <w:r w:rsidR="006C7A77">
        <w:rPr>
          <w:rFonts w:ascii="Times New Roman" w:hAnsi="Times New Roman" w:cs="Times New Roman"/>
          <w:sz w:val="28"/>
          <w:szCs w:val="28"/>
        </w:rPr>
        <w:t>(</w:t>
      </w:r>
      <w:r w:rsidR="006C7A77" w:rsidRPr="00842FB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C7A77">
        <w:rPr>
          <w:rFonts w:ascii="Times New Roman" w:hAnsi="Times New Roman" w:cs="Times New Roman"/>
          <w:sz w:val="28"/>
          <w:szCs w:val="28"/>
        </w:rPr>
        <w:t>–</w:t>
      </w:r>
      <w:r w:rsidR="00823832">
        <w:rPr>
          <w:rFonts w:ascii="Times New Roman" w:hAnsi="Times New Roman" w:cs="Times New Roman"/>
          <w:sz w:val="28"/>
          <w:szCs w:val="28"/>
        </w:rPr>
        <w:t xml:space="preserve"> Участники</w:t>
      </w:r>
      <w:bookmarkStart w:id="0" w:name="_GoBack"/>
      <w:bookmarkEnd w:id="0"/>
      <w:r w:rsidR="006C7A77">
        <w:rPr>
          <w:rFonts w:ascii="Times New Roman" w:hAnsi="Times New Roman" w:cs="Times New Roman"/>
          <w:sz w:val="28"/>
          <w:szCs w:val="28"/>
        </w:rPr>
        <w:t>)</w:t>
      </w:r>
      <w:r w:rsidR="005F65E6" w:rsidRPr="005F65E6">
        <w:rPr>
          <w:rFonts w:ascii="Times New Roman" w:hAnsi="Times New Roman" w:cs="Times New Roman"/>
          <w:sz w:val="28"/>
          <w:szCs w:val="28"/>
        </w:rPr>
        <w:t>.</w:t>
      </w:r>
    </w:p>
    <w:p w:rsidR="005F65E6" w:rsidRDefault="009A70AE" w:rsidP="005F6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5E6" w:rsidRPr="005F65E6">
        <w:rPr>
          <w:rFonts w:ascii="Times New Roman" w:hAnsi="Times New Roman" w:cs="Times New Roman"/>
          <w:sz w:val="28"/>
          <w:szCs w:val="28"/>
        </w:rPr>
        <w:t>.2.</w:t>
      </w:r>
      <w:r w:rsidR="005F65E6" w:rsidRPr="005F65E6">
        <w:rPr>
          <w:rFonts w:ascii="Times New Roman" w:hAnsi="Times New Roman" w:cs="Times New Roman"/>
          <w:sz w:val="28"/>
          <w:szCs w:val="28"/>
        </w:rPr>
        <w:tab/>
        <w:t>Участниками Конкурса не могут быть 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физические лица (за исключением индивидуальных предпринимателей).</w:t>
      </w:r>
    </w:p>
    <w:p w:rsidR="000E02CD" w:rsidRPr="00CB4346" w:rsidRDefault="00500ED4" w:rsidP="000E0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46">
        <w:rPr>
          <w:rFonts w:ascii="Times New Roman" w:hAnsi="Times New Roman" w:cs="Times New Roman"/>
          <w:sz w:val="28"/>
          <w:szCs w:val="28"/>
        </w:rPr>
        <w:t>3.3.</w:t>
      </w:r>
      <w:r w:rsidRPr="00CB4346">
        <w:rPr>
          <w:rFonts w:ascii="Times New Roman" w:hAnsi="Times New Roman" w:cs="Times New Roman"/>
          <w:sz w:val="28"/>
          <w:szCs w:val="28"/>
        </w:rPr>
        <w:tab/>
        <w:t>Требования к Участникам Конкурса</w:t>
      </w:r>
      <w:r w:rsidR="004E5E12" w:rsidRPr="00CB4346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Pr="00CB4346">
        <w:rPr>
          <w:rFonts w:ascii="Times New Roman" w:hAnsi="Times New Roman" w:cs="Times New Roman"/>
          <w:sz w:val="28"/>
          <w:szCs w:val="28"/>
        </w:rPr>
        <w:t>к</w:t>
      </w:r>
      <w:r w:rsidR="000E02CD" w:rsidRPr="00CB4346">
        <w:rPr>
          <w:rFonts w:ascii="Times New Roman" w:hAnsi="Times New Roman" w:cs="Times New Roman"/>
          <w:sz w:val="28"/>
          <w:szCs w:val="28"/>
        </w:rPr>
        <w:t>оммерчески</w:t>
      </w:r>
      <w:r w:rsidRPr="00CB4346">
        <w:rPr>
          <w:rFonts w:ascii="Times New Roman" w:hAnsi="Times New Roman" w:cs="Times New Roman"/>
          <w:sz w:val="28"/>
          <w:szCs w:val="28"/>
        </w:rPr>
        <w:t>м</w:t>
      </w:r>
      <w:r w:rsidR="004E5E12" w:rsidRPr="00CB4346">
        <w:rPr>
          <w:rFonts w:ascii="Times New Roman" w:hAnsi="Times New Roman" w:cs="Times New Roman"/>
          <w:sz w:val="28"/>
          <w:szCs w:val="28"/>
        </w:rPr>
        <w:t>и</w:t>
      </w:r>
      <w:r w:rsidR="000E02CD" w:rsidRPr="00CB43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CB4346">
        <w:rPr>
          <w:rFonts w:ascii="Times New Roman" w:hAnsi="Times New Roman" w:cs="Times New Roman"/>
          <w:sz w:val="28"/>
          <w:szCs w:val="28"/>
        </w:rPr>
        <w:t>ям</w:t>
      </w:r>
      <w:r w:rsidR="004E5E12" w:rsidRPr="00CB4346">
        <w:rPr>
          <w:rFonts w:ascii="Times New Roman" w:hAnsi="Times New Roman" w:cs="Times New Roman"/>
          <w:sz w:val="28"/>
          <w:szCs w:val="28"/>
        </w:rPr>
        <w:t>и</w:t>
      </w:r>
      <w:r w:rsidRPr="00CB4346">
        <w:rPr>
          <w:rFonts w:ascii="Times New Roman" w:hAnsi="Times New Roman" w:cs="Times New Roman"/>
          <w:sz w:val="28"/>
          <w:szCs w:val="28"/>
        </w:rPr>
        <w:t xml:space="preserve"> и</w:t>
      </w:r>
      <w:r w:rsidR="000E02CD" w:rsidRPr="00CB434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CB4346">
        <w:rPr>
          <w:rFonts w:ascii="Times New Roman" w:hAnsi="Times New Roman" w:cs="Times New Roman"/>
          <w:sz w:val="28"/>
          <w:szCs w:val="28"/>
        </w:rPr>
        <w:t>м</w:t>
      </w:r>
      <w:r w:rsidR="004E5E12" w:rsidRPr="00CB4346">
        <w:rPr>
          <w:rFonts w:ascii="Times New Roman" w:hAnsi="Times New Roman" w:cs="Times New Roman"/>
          <w:sz w:val="28"/>
          <w:szCs w:val="28"/>
        </w:rPr>
        <w:t>и</w:t>
      </w:r>
      <w:r w:rsidR="000E02CD" w:rsidRPr="00CB434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CB4346">
        <w:rPr>
          <w:rFonts w:ascii="Times New Roman" w:hAnsi="Times New Roman" w:cs="Times New Roman"/>
          <w:sz w:val="28"/>
          <w:szCs w:val="28"/>
        </w:rPr>
        <w:t>ям</w:t>
      </w:r>
      <w:r w:rsidR="004E5E12" w:rsidRPr="00CB4346">
        <w:rPr>
          <w:rFonts w:ascii="Times New Roman" w:hAnsi="Times New Roman" w:cs="Times New Roman"/>
          <w:sz w:val="28"/>
          <w:szCs w:val="28"/>
        </w:rPr>
        <w:t>и:</w:t>
      </w:r>
    </w:p>
    <w:p w:rsidR="00500ED4" w:rsidRPr="00CB4346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4346">
        <w:rPr>
          <w:rFonts w:ascii="Times New Roman" w:hAnsi="Times New Roman" w:cs="Times New Roman"/>
          <w:sz w:val="28"/>
          <w:szCs w:val="28"/>
        </w:rPr>
        <w:t xml:space="preserve">3.3.1. </w:t>
      </w:r>
      <w:r w:rsidR="00500ED4" w:rsidRPr="00CB4346">
        <w:rPr>
          <w:rFonts w:ascii="Times New Roman" w:hAnsi="Times New Roman" w:cs="Times New Roman"/>
          <w:sz w:val="28"/>
          <w:szCs w:val="28"/>
        </w:rPr>
        <w:t>регистрация в установленном законодательством РФ порядке</w:t>
      </w:r>
      <w:r w:rsidR="006D68B7" w:rsidRPr="00CB4346">
        <w:rPr>
          <w:rFonts w:ascii="Times New Roman" w:hAnsi="Times New Roman" w:cs="Times New Roman"/>
          <w:sz w:val="28"/>
          <w:szCs w:val="28"/>
        </w:rPr>
        <w:t>;</w:t>
      </w:r>
    </w:p>
    <w:p w:rsidR="00500ED4" w:rsidRPr="00CB4346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4346">
        <w:rPr>
          <w:rFonts w:ascii="Times New Roman" w:hAnsi="Times New Roman" w:cs="Times New Roman"/>
          <w:sz w:val="28"/>
          <w:szCs w:val="28"/>
        </w:rPr>
        <w:t>3.3.</w:t>
      </w:r>
      <w:r w:rsidR="00D52D9C">
        <w:rPr>
          <w:rFonts w:ascii="Times New Roman" w:hAnsi="Times New Roman" w:cs="Times New Roman"/>
          <w:sz w:val="28"/>
          <w:szCs w:val="28"/>
        </w:rPr>
        <w:t>2</w:t>
      </w:r>
      <w:r w:rsidRPr="00CB4346">
        <w:rPr>
          <w:rFonts w:ascii="Times New Roman" w:hAnsi="Times New Roman" w:cs="Times New Roman"/>
          <w:sz w:val="28"/>
          <w:szCs w:val="28"/>
        </w:rPr>
        <w:t xml:space="preserve">. </w:t>
      </w:r>
      <w:r w:rsidR="00500ED4" w:rsidRPr="00CB4346">
        <w:rPr>
          <w:rFonts w:ascii="Times New Roman" w:hAnsi="Times New Roman" w:cs="Times New Roman"/>
          <w:sz w:val="28"/>
          <w:szCs w:val="28"/>
        </w:rPr>
        <w:t>резиденты РФ</w:t>
      </w:r>
      <w:r w:rsidR="006D68B7" w:rsidRPr="00CB4346">
        <w:rPr>
          <w:rFonts w:ascii="Times New Roman" w:hAnsi="Times New Roman" w:cs="Times New Roman"/>
          <w:sz w:val="28"/>
          <w:szCs w:val="28"/>
        </w:rPr>
        <w:t>;</w:t>
      </w:r>
    </w:p>
    <w:p w:rsidR="00500ED4" w:rsidRPr="00FE6798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4346">
        <w:rPr>
          <w:rFonts w:ascii="Times New Roman" w:hAnsi="Times New Roman" w:cs="Times New Roman"/>
          <w:sz w:val="28"/>
          <w:szCs w:val="28"/>
        </w:rPr>
        <w:t>3.3.</w:t>
      </w:r>
      <w:r w:rsidR="00D52D9C">
        <w:rPr>
          <w:rFonts w:ascii="Times New Roman" w:hAnsi="Times New Roman" w:cs="Times New Roman"/>
          <w:sz w:val="28"/>
          <w:szCs w:val="28"/>
        </w:rPr>
        <w:t>3</w:t>
      </w:r>
      <w:r w:rsidRPr="00CB4346">
        <w:rPr>
          <w:rFonts w:ascii="Times New Roman" w:hAnsi="Times New Roman" w:cs="Times New Roman"/>
          <w:sz w:val="28"/>
          <w:szCs w:val="28"/>
        </w:rPr>
        <w:t xml:space="preserve">. </w:t>
      </w:r>
      <w:r w:rsidR="00500ED4" w:rsidRPr="00CB4346">
        <w:rPr>
          <w:rFonts w:ascii="Times New Roman" w:hAnsi="Times New Roman" w:cs="Times New Roman"/>
          <w:sz w:val="28"/>
          <w:szCs w:val="28"/>
        </w:rPr>
        <w:t>относящиеся к субъектам малого</w:t>
      </w:r>
      <w:r w:rsidR="00FF2FE4" w:rsidRPr="00CB4346">
        <w:rPr>
          <w:rFonts w:ascii="Times New Roman" w:hAnsi="Times New Roman" w:cs="Times New Roman"/>
          <w:sz w:val="28"/>
          <w:szCs w:val="28"/>
        </w:rPr>
        <w:t xml:space="preserve"> </w:t>
      </w:r>
      <w:r w:rsidR="00500ED4" w:rsidRPr="00CB434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соответствии с Федеральным законом от 24.07.2007 N 209-ФЗ «О </w:t>
      </w:r>
      <w:r w:rsidR="00500ED4" w:rsidRPr="00CB4346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малого и среднего предпринимательства в РФ», а также коммерческие организации, учрежденные некоммерческой организацией, </w:t>
      </w:r>
      <w:r w:rsidR="00500ED4" w:rsidRPr="00FE6798">
        <w:rPr>
          <w:rFonts w:ascii="Times New Roman" w:hAnsi="Times New Roman" w:cs="Times New Roman"/>
          <w:sz w:val="28"/>
          <w:szCs w:val="28"/>
        </w:rPr>
        <w:t>которая может быть участником Конкурса</w:t>
      </w:r>
      <w:r w:rsidR="006D68B7" w:rsidRPr="00FE6798">
        <w:rPr>
          <w:rFonts w:ascii="Times New Roman" w:hAnsi="Times New Roman" w:cs="Times New Roman"/>
          <w:sz w:val="28"/>
          <w:szCs w:val="28"/>
        </w:rPr>
        <w:t>;</w:t>
      </w:r>
    </w:p>
    <w:p w:rsidR="00500ED4" w:rsidRPr="00FE6798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6798">
        <w:rPr>
          <w:rFonts w:ascii="Times New Roman" w:hAnsi="Times New Roman" w:cs="Times New Roman"/>
          <w:sz w:val="28"/>
          <w:szCs w:val="28"/>
        </w:rPr>
        <w:t>3.3.</w:t>
      </w:r>
      <w:r w:rsidR="00D52D9C">
        <w:rPr>
          <w:rFonts w:ascii="Times New Roman" w:hAnsi="Times New Roman" w:cs="Times New Roman"/>
          <w:sz w:val="28"/>
          <w:szCs w:val="28"/>
        </w:rPr>
        <w:t>4</w:t>
      </w:r>
      <w:r w:rsidRPr="00FE6798">
        <w:rPr>
          <w:rFonts w:ascii="Times New Roman" w:hAnsi="Times New Roman" w:cs="Times New Roman"/>
          <w:sz w:val="28"/>
          <w:szCs w:val="28"/>
        </w:rPr>
        <w:t xml:space="preserve">. </w:t>
      </w:r>
      <w:r w:rsidR="00500ED4" w:rsidRPr="00FE6798">
        <w:rPr>
          <w:rFonts w:ascii="Times New Roman" w:hAnsi="Times New Roman" w:cs="Times New Roman"/>
          <w:sz w:val="28"/>
          <w:szCs w:val="28"/>
        </w:rPr>
        <w:t xml:space="preserve">отсутствие процедуры ликвидации или банкротства (отсутствие принятого в отношении Участника решения о ликвидации; отсутствие у участника признаков несостоятельности (банкротства) в соответствии с законодательством </w:t>
      </w:r>
      <w:r w:rsidR="00FE6798" w:rsidRPr="00FE6798">
        <w:rPr>
          <w:rFonts w:ascii="Times New Roman" w:hAnsi="Times New Roman" w:cs="Times New Roman"/>
          <w:sz w:val="28"/>
          <w:szCs w:val="28"/>
        </w:rPr>
        <w:t>РФ</w:t>
      </w:r>
      <w:r w:rsidR="00500ED4" w:rsidRPr="00FE6798">
        <w:rPr>
          <w:rFonts w:ascii="Times New Roman" w:hAnsi="Times New Roman" w:cs="Times New Roman"/>
          <w:sz w:val="28"/>
          <w:szCs w:val="28"/>
        </w:rPr>
        <w:t xml:space="preserve"> о несостоятельности (банкротстве)) и/или в отношении организации/индивидуального предпринимателя не возбуждено дело о банкротстве</w:t>
      </w:r>
      <w:r w:rsidR="006D68B7" w:rsidRPr="00FE6798">
        <w:rPr>
          <w:rFonts w:ascii="Times New Roman" w:hAnsi="Times New Roman" w:cs="Times New Roman"/>
          <w:sz w:val="28"/>
          <w:szCs w:val="28"/>
        </w:rPr>
        <w:t>;</w:t>
      </w:r>
    </w:p>
    <w:p w:rsidR="00500ED4" w:rsidRPr="00FE6798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6798">
        <w:rPr>
          <w:rFonts w:ascii="Times New Roman" w:hAnsi="Times New Roman" w:cs="Times New Roman"/>
          <w:sz w:val="28"/>
          <w:szCs w:val="28"/>
        </w:rPr>
        <w:t>3.3.</w:t>
      </w:r>
      <w:r w:rsidR="00BB73D3">
        <w:rPr>
          <w:rFonts w:ascii="Times New Roman" w:hAnsi="Times New Roman" w:cs="Times New Roman"/>
          <w:sz w:val="28"/>
          <w:szCs w:val="28"/>
        </w:rPr>
        <w:t>5</w:t>
      </w:r>
      <w:r w:rsidRPr="00FE6798">
        <w:rPr>
          <w:rFonts w:ascii="Times New Roman" w:hAnsi="Times New Roman" w:cs="Times New Roman"/>
          <w:sz w:val="28"/>
          <w:szCs w:val="28"/>
        </w:rPr>
        <w:t xml:space="preserve">. </w:t>
      </w:r>
      <w:r w:rsidR="00500ED4" w:rsidRPr="00FE6798">
        <w:rPr>
          <w:rFonts w:ascii="Times New Roman" w:hAnsi="Times New Roman" w:cs="Times New Roman"/>
          <w:sz w:val="28"/>
          <w:szCs w:val="28"/>
        </w:rPr>
        <w:t>организация/индивидуальный предприниматель не является участником судебного спора</w:t>
      </w:r>
      <w:r w:rsidR="006D68B7" w:rsidRPr="00FE6798">
        <w:rPr>
          <w:rFonts w:ascii="Times New Roman" w:hAnsi="Times New Roman" w:cs="Times New Roman"/>
          <w:sz w:val="28"/>
          <w:szCs w:val="28"/>
        </w:rPr>
        <w:t>;</w:t>
      </w:r>
    </w:p>
    <w:p w:rsidR="00500ED4" w:rsidRPr="00FE6798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6798">
        <w:rPr>
          <w:rFonts w:ascii="Times New Roman" w:hAnsi="Times New Roman" w:cs="Times New Roman"/>
          <w:sz w:val="28"/>
          <w:szCs w:val="28"/>
        </w:rPr>
        <w:t>3.3.</w:t>
      </w:r>
      <w:r w:rsidR="00BB73D3">
        <w:rPr>
          <w:rFonts w:ascii="Times New Roman" w:hAnsi="Times New Roman" w:cs="Times New Roman"/>
          <w:sz w:val="28"/>
          <w:szCs w:val="28"/>
        </w:rPr>
        <w:t>6</w:t>
      </w:r>
      <w:r w:rsidRPr="00FE6798">
        <w:rPr>
          <w:rFonts w:ascii="Times New Roman" w:hAnsi="Times New Roman" w:cs="Times New Roman"/>
          <w:sz w:val="28"/>
          <w:szCs w:val="28"/>
        </w:rPr>
        <w:t xml:space="preserve">. </w:t>
      </w:r>
      <w:r w:rsidR="00500ED4" w:rsidRPr="00FE6798">
        <w:rPr>
          <w:rFonts w:ascii="Times New Roman" w:hAnsi="Times New Roman" w:cs="Times New Roman"/>
          <w:sz w:val="28"/>
          <w:szCs w:val="28"/>
        </w:rPr>
        <w:t xml:space="preserve">отсутствие приостановления деятельности организации и на момент подачи </w:t>
      </w:r>
      <w:r w:rsidR="00A9070E">
        <w:rPr>
          <w:rFonts w:ascii="Times New Roman" w:hAnsi="Times New Roman" w:cs="Times New Roman"/>
          <w:sz w:val="28"/>
          <w:szCs w:val="28"/>
        </w:rPr>
        <w:t>з</w:t>
      </w:r>
      <w:r w:rsidR="00500ED4" w:rsidRPr="00FE6798">
        <w:rPr>
          <w:rFonts w:ascii="Times New Roman" w:hAnsi="Times New Roman" w:cs="Times New Roman"/>
          <w:sz w:val="28"/>
          <w:szCs w:val="28"/>
        </w:rPr>
        <w:t>аявки</w:t>
      </w:r>
      <w:r w:rsidR="006D68B7" w:rsidRPr="00FE6798">
        <w:rPr>
          <w:rFonts w:ascii="Times New Roman" w:hAnsi="Times New Roman" w:cs="Times New Roman"/>
          <w:sz w:val="28"/>
          <w:szCs w:val="28"/>
        </w:rPr>
        <w:t>;</w:t>
      </w:r>
    </w:p>
    <w:p w:rsidR="00500ED4" w:rsidRPr="00FE6798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6798">
        <w:rPr>
          <w:rFonts w:ascii="Times New Roman" w:hAnsi="Times New Roman" w:cs="Times New Roman"/>
          <w:sz w:val="28"/>
          <w:szCs w:val="28"/>
        </w:rPr>
        <w:t>3.3.</w:t>
      </w:r>
      <w:r w:rsidR="00BB73D3">
        <w:rPr>
          <w:rFonts w:ascii="Times New Roman" w:hAnsi="Times New Roman" w:cs="Times New Roman"/>
          <w:sz w:val="28"/>
          <w:szCs w:val="28"/>
        </w:rPr>
        <w:t>7</w:t>
      </w:r>
      <w:r w:rsidRPr="00FE6798">
        <w:rPr>
          <w:rFonts w:ascii="Times New Roman" w:hAnsi="Times New Roman" w:cs="Times New Roman"/>
          <w:sz w:val="28"/>
          <w:szCs w:val="28"/>
        </w:rPr>
        <w:t xml:space="preserve">. </w:t>
      </w:r>
      <w:r w:rsidR="00500ED4" w:rsidRPr="00FE6798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и в государственные внебюджетные Фонды</w:t>
      </w:r>
      <w:r w:rsidR="006D68B7" w:rsidRPr="00FE6798">
        <w:rPr>
          <w:rFonts w:ascii="Times New Roman" w:hAnsi="Times New Roman" w:cs="Times New Roman"/>
          <w:sz w:val="28"/>
          <w:szCs w:val="28"/>
        </w:rPr>
        <w:t>;</w:t>
      </w:r>
    </w:p>
    <w:p w:rsidR="00500ED4" w:rsidRPr="00FE6798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6798">
        <w:rPr>
          <w:rFonts w:ascii="Times New Roman" w:hAnsi="Times New Roman" w:cs="Times New Roman"/>
          <w:sz w:val="28"/>
          <w:szCs w:val="28"/>
        </w:rPr>
        <w:t>3.3.</w:t>
      </w:r>
      <w:r w:rsidR="00BB73D3">
        <w:rPr>
          <w:rFonts w:ascii="Times New Roman" w:hAnsi="Times New Roman" w:cs="Times New Roman"/>
          <w:sz w:val="28"/>
          <w:szCs w:val="28"/>
        </w:rPr>
        <w:t>8</w:t>
      </w:r>
      <w:r w:rsidRPr="00FE6798">
        <w:rPr>
          <w:rFonts w:ascii="Times New Roman" w:hAnsi="Times New Roman" w:cs="Times New Roman"/>
          <w:sz w:val="28"/>
          <w:szCs w:val="28"/>
        </w:rPr>
        <w:t xml:space="preserve">. </w:t>
      </w:r>
      <w:r w:rsidR="00500ED4" w:rsidRPr="00FE6798">
        <w:rPr>
          <w:rFonts w:ascii="Times New Roman" w:hAnsi="Times New Roman" w:cs="Times New Roman"/>
          <w:sz w:val="28"/>
          <w:szCs w:val="28"/>
        </w:rPr>
        <w:t>в качестве руководителя проекта должно выступать лицо, возраст которого не младше 18 лет.</w:t>
      </w:r>
    </w:p>
    <w:p w:rsidR="00750F79" w:rsidRPr="00BD1F4B" w:rsidRDefault="00AB34A3" w:rsidP="00AB3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t>3.4.</w:t>
      </w:r>
      <w:r w:rsidRPr="00BD1F4B">
        <w:rPr>
          <w:rFonts w:ascii="Times New Roman" w:hAnsi="Times New Roman" w:cs="Times New Roman"/>
          <w:sz w:val="28"/>
          <w:szCs w:val="28"/>
        </w:rPr>
        <w:tab/>
      </w:r>
      <w:r w:rsidR="004E5E12" w:rsidRPr="00BD1F4B">
        <w:rPr>
          <w:rFonts w:ascii="Times New Roman" w:hAnsi="Times New Roman" w:cs="Times New Roman"/>
          <w:sz w:val="28"/>
          <w:szCs w:val="28"/>
        </w:rPr>
        <w:t>Требования к Участникам Конкурса, являющимися н</w:t>
      </w:r>
      <w:r w:rsidRPr="00BD1F4B">
        <w:rPr>
          <w:rFonts w:ascii="Times New Roman" w:hAnsi="Times New Roman" w:cs="Times New Roman"/>
          <w:sz w:val="28"/>
          <w:szCs w:val="28"/>
        </w:rPr>
        <w:t>екоммерчески</w:t>
      </w:r>
      <w:r w:rsidR="004E5E12" w:rsidRPr="00BD1F4B">
        <w:rPr>
          <w:rFonts w:ascii="Times New Roman" w:hAnsi="Times New Roman" w:cs="Times New Roman"/>
          <w:sz w:val="28"/>
          <w:szCs w:val="28"/>
        </w:rPr>
        <w:t>ми</w:t>
      </w:r>
      <w:r w:rsidRPr="00BD1F4B">
        <w:rPr>
          <w:rFonts w:ascii="Times New Roman" w:hAnsi="Times New Roman" w:cs="Times New Roman"/>
          <w:sz w:val="28"/>
          <w:szCs w:val="28"/>
        </w:rPr>
        <w:t xml:space="preserve"> </w:t>
      </w:r>
      <w:r w:rsidR="004E5E12" w:rsidRPr="00BD1F4B">
        <w:rPr>
          <w:rFonts w:ascii="Times New Roman" w:hAnsi="Times New Roman" w:cs="Times New Roman"/>
          <w:sz w:val="28"/>
          <w:szCs w:val="28"/>
        </w:rPr>
        <w:t>организациями:</w:t>
      </w:r>
    </w:p>
    <w:p w:rsidR="00DA7021" w:rsidRPr="00BD1F4B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t xml:space="preserve">3.4.1. </w:t>
      </w:r>
      <w:r w:rsidR="00DA7021" w:rsidRPr="00BD1F4B">
        <w:rPr>
          <w:rFonts w:ascii="Times New Roman" w:hAnsi="Times New Roman" w:cs="Times New Roman"/>
          <w:sz w:val="28"/>
          <w:szCs w:val="28"/>
        </w:rPr>
        <w:t>регистрация в установленном законодательством РФ порядке</w:t>
      </w:r>
      <w:r w:rsidRPr="00BD1F4B">
        <w:rPr>
          <w:rFonts w:ascii="Times New Roman" w:hAnsi="Times New Roman" w:cs="Times New Roman"/>
          <w:sz w:val="28"/>
          <w:szCs w:val="28"/>
        </w:rPr>
        <w:t>;</w:t>
      </w:r>
    </w:p>
    <w:p w:rsidR="00DA7021" w:rsidRPr="00BD1F4B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t xml:space="preserve">3.4.2. </w:t>
      </w:r>
      <w:r w:rsidR="00DA7021" w:rsidRPr="00BD1F4B">
        <w:rPr>
          <w:rFonts w:ascii="Times New Roman" w:hAnsi="Times New Roman" w:cs="Times New Roman"/>
          <w:sz w:val="28"/>
          <w:szCs w:val="28"/>
        </w:rPr>
        <w:t>резиденты РФ</w:t>
      </w:r>
      <w:r w:rsidRPr="00BD1F4B">
        <w:rPr>
          <w:rFonts w:ascii="Times New Roman" w:hAnsi="Times New Roman" w:cs="Times New Roman"/>
          <w:sz w:val="28"/>
          <w:szCs w:val="28"/>
        </w:rPr>
        <w:t>;</w:t>
      </w:r>
    </w:p>
    <w:p w:rsidR="00DA7021" w:rsidRPr="00BD1F4B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t>3.4.</w:t>
      </w:r>
      <w:r w:rsidR="00BB73D3">
        <w:rPr>
          <w:rFonts w:ascii="Times New Roman" w:hAnsi="Times New Roman" w:cs="Times New Roman"/>
          <w:sz w:val="28"/>
          <w:szCs w:val="28"/>
        </w:rPr>
        <w:t>3</w:t>
      </w:r>
      <w:r w:rsidRPr="00BD1F4B">
        <w:rPr>
          <w:rFonts w:ascii="Times New Roman" w:hAnsi="Times New Roman" w:cs="Times New Roman"/>
          <w:sz w:val="28"/>
          <w:szCs w:val="28"/>
        </w:rPr>
        <w:t xml:space="preserve">. </w:t>
      </w:r>
      <w:r w:rsidR="00DA7021" w:rsidRPr="00BD1F4B">
        <w:rPr>
          <w:rFonts w:ascii="Times New Roman" w:hAnsi="Times New Roman" w:cs="Times New Roman"/>
          <w:sz w:val="28"/>
          <w:szCs w:val="28"/>
        </w:rPr>
        <w:t xml:space="preserve">отсутствие проведения ликвидации или процедуры банкротства (отсутствие принятого в отношении участника решения о ликвидации; отсутствие у участника признаков несостоятельности (банкротства) в соответствии с законодательством </w:t>
      </w:r>
      <w:r w:rsidR="00FE6798" w:rsidRPr="00BD1F4B">
        <w:rPr>
          <w:rFonts w:ascii="Times New Roman" w:hAnsi="Times New Roman" w:cs="Times New Roman"/>
          <w:sz w:val="28"/>
          <w:szCs w:val="28"/>
        </w:rPr>
        <w:t>РФ</w:t>
      </w:r>
      <w:r w:rsidR="00DA7021" w:rsidRPr="00BD1F4B">
        <w:rPr>
          <w:rFonts w:ascii="Times New Roman" w:hAnsi="Times New Roman" w:cs="Times New Roman"/>
          <w:sz w:val="28"/>
          <w:szCs w:val="28"/>
        </w:rPr>
        <w:t xml:space="preserve"> о несостоятельности (банкротстве))</w:t>
      </w:r>
      <w:r w:rsidR="006D68B7" w:rsidRPr="00BD1F4B">
        <w:rPr>
          <w:rFonts w:ascii="Times New Roman" w:hAnsi="Times New Roman" w:cs="Times New Roman"/>
          <w:sz w:val="28"/>
          <w:szCs w:val="28"/>
        </w:rPr>
        <w:t>;</w:t>
      </w:r>
    </w:p>
    <w:p w:rsidR="00DA7021" w:rsidRPr="00BD1F4B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t>3.4.</w:t>
      </w:r>
      <w:r w:rsidR="00BB73D3">
        <w:rPr>
          <w:rFonts w:ascii="Times New Roman" w:hAnsi="Times New Roman" w:cs="Times New Roman"/>
          <w:sz w:val="28"/>
          <w:szCs w:val="28"/>
        </w:rPr>
        <w:t>4</w:t>
      </w:r>
      <w:r w:rsidRPr="00BD1F4B">
        <w:rPr>
          <w:rFonts w:ascii="Times New Roman" w:hAnsi="Times New Roman" w:cs="Times New Roman"/>
          <w:sz w:val="28"/>
          <w:szCs w:val="28"/>
        </w:rPr>
        <w:t xml:space="preserve">. </w:t>
      </w:r>
      <w:r w:rsidR="00DA7021" w:rsidRPr="00BD1F4B">
        <w:rPr>
          <w:rFonts w:ascii="Times New Roman" w:hAnsi="Times New Roman" w:cs="Times New Roman"/>
          <w:sz w:val="28"/>
          <w:szCs w:val="28"/>
        </w:rPr>
        <w:t>не является участником судебного спора</w:t>
      </w:r>
      <w:r w:rsidR="006D68B7" w:rsidRPr="00BD1F4B">
        <w:rPr>
          <w:rFonts w:ascii="Times New Roman" w:hAnsi="Times New Roman" w:cs="Times New Roman"/>
          <w:sz w:val="28"/>
          <w:szCs w:val="28"/>
        </w:rPr>
        <w:t>;</w:t>
      </w:r>
    </w:p>
    <w:p w:rsidR="00A9070E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t>3.4.</w:t>
      </w:r>
      <w:r w:rsidR="00BB73D3">
        <w:rPr>
          <w:rFonts w:ascii="Times New Roman" w:hAnsi="Times New Roman" w:cs="Times New Roman"/>
          <w:sz w:val="28"/>
          <w:szCs w:val="28"/>
        </w:rPr>
        <w:t>5</w:t>
      </w:r>
      <w:r w:rsidRPr="00BD1F4B">
        <w:rPr>
          <w:rFonts w:ascii="Times New Roman" w:hAnsi="Times New Roman" w:cs="Times New Roman"/>
          <w:sz w:val="28"/>
          <w:szCs w:val="28"/>
        </w:rPr>
        <w:t xml:space="preserve">. </w:t>
      </w:r>
      <w:r w:rsidR="00DA7021" w:rsidRPr="00BD1F4B">
        <w:rPr>
          <w:rFonts w:ascii="Times New Roman" w:hAnsi="Times New Roman" w:cs="Times New Roman"/>
          <w:sz w:val="28"/>
          <w:szCs w:val="28"/>
        </w:rPr>
        <w:t xml:space="preserve">отсутствие приостановления деятельности на день рассмотрения </w:t>
      </w:r>
      <w:r w:rsidR="00A9070E">
        <w:rPr>
          <w:rFonts w:ascii="Times New Roman" w:hAnsi="Times New Roman" w:cs="Times New Roman"/>
          <w:sz w:val="28"/>
          <w:szCs w:val="28"/>
        </w:rPr>
        <w:t>з</w:t>
      </w:r>
      <w:r w:rsidR="00DA7021" w:rsidRPr="00BD1F4B">
        <w:rPr>
          <w:rFonts w:ascii="Times New Roman" w:hAnsi="Times New Roman" w:cs="Times New Roman"/>
          <w:sz w:val="28"/>
          <w:szCs w:val="28"/>
        </w:rPr>
        <w:t>аявки</w:t>
      </w:r>
      <w:r w:rsidR="00A9070E">
        <w:rPr>
          <w:rFonts w:ascii="Times New Roman" w:hAnsi="Times New Roman" w:cs="Times New Roman"/>
          <w:sz w:val="28"/>
          <w:szCs w:val="28"/>
        </w:rPr>
        <w:t>;</w:t>
      </w:r>
    </w:p>
    <w:p w:rsidR="00DA7021" w:rsidRPr="00BD1F4B" w:rsidRDefault="00A9070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BB73D3">
        <w:rPr>
          <w:rFonts w:ascii="Times New Roman" w:hAnsi="Times New Roman" w:cs="Times New Roman"/>
          <w:sz w:val="28"/>
          <w:szCs w:val="28"/>
        </w:rPr>
        <w:t>6</w:t>
      </w:r>
      <w:r w:rsidRPr="00BD1F4B">
        <w:rPr>
          <w:rFonts w:ascii="Times New Roman" w:hAnsi="Times New Roman" w:cs="Times New Roman"/>
          <w:sz w:val="28"/>
          <w:szCs w:val="28"/>
        </w:rPr>
        <w:t xml:space="preserve">. </w:t>
      </w:r>
      <w:r w:rsidR="00DA7021" w:rsidRPr="00BD1F4B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и в государственные внебюджетные Фонды</w:t>
      </w:r>
      <w:r w:rsidR="006D68B7" w:rsidRPr="00BD1F4B">
        <w:rPr>
          <w:rFonts w:ascii="Times New Roman" w:hAnsi="Times New Roman" w:cs="Times New Roman"/>
          <w:sz w:val="28"/>
          <w:szCs w:val="28"/>
        </w:rPr>
        <w:t>;</w:t>
      </w:r>
    </w:p>
    <w:p w:rsidR="00750F79" w:rsidRPr="00BD1F4B" w:rsidRDefault="00BC7C9E" w:rsidP="00BC7C9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F4B">
        <w:rPr>
          <w:rFonts w:ascii="Times New Roman" w:hAnsi="Times New Roman" w:cs="Times New Roman"/>
          <w:sz w:val="28"/>
          <w:szCs w:val="28"/>
        </w:rPr>
        <w:t>3.4.</w:t>
      </w:r>
      <w:r w:rsidR="00BB73D3">
        <w:rPr>
          <w:rFonts w:ascii="Times New Roman" w:hAnsi="Times New Roman" w:cs="Times New Roman"/>
          <w:sz w:val="28"/>
          <w:szCs w:val="28"/>
        </w:rPr>
        <w:t>7</w:t>
      </w:r>
      <w:r w:rsidRPr="00BD1F4B">
        <w:rPr>
          <w:rFonts w:ascii="Times New Roman" w:hAnsi="Times New Roman" w:cs="Times New Roman"/>
          <w:sz w:val="28"/>
          <w:szCs w:val="28"/>
        </w:rPr>
        <w:t xml:space="preserve">. </w:t>
      </w:r>
      <w:r w:rsidR="00DA7021" w:rsidRPr="00BD1F4B">
        <w:rPr>
          <w:rFonts w:ascii="Times New Roman" w:hAnsi="Times New Roman" w:cs="Times New Roman"/>
          <w:sz w:val="28"/>
          <w:szCs w:val="28"/>
        </w:rPr>
        <w:t>в качестве руководителя проекта должно выступать лицо, возраст которого не младше 18 лет.</w:t>
      </w:r>
    </w:p>
    <w:p w:rsidR="002A0B8F" w:rsidRPr="00A9070E" w:rsidRDefault="002A0B8F" w:rsidP="002A0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>3.</w:t>
      </w:r>
      <w:r w:rsidR="00BD1F4B" w:rsidRPr="00A9070E">
        <w:rPr>
          <w:rFonts w:ascii="Times New Roman" w:hAnsi="Times New Roman" w:cs="Times New Roman"/>
          <w:sz w:val="28"/>
          <w:szCs w:val="28"/>
        </w:rPr>
        <w:t>5</w:t>
      </w:r>
      <w:r w:rsidRPr="00A9070E">
        <w:rPr>
          <w:rFonts w:ascii="Times New Roman" w:hAnsi="Times New Roman" w:cs="Times New Roman"/>
          <w:sz w:val="28"/>
          <w:szCs w:val="28"/>
        </w:rPr>
        <w:t>.</w:t>
      </w:r>
      <w:r w:rsidRPr="00A9070E">
        <w:rPr>
          <w:rFonts w:ascii="Times New Roman" w:hAnsi="Times New Roman" w:cs="Times New Roman"/>
          <w:sz w:val="28"/>
          <w:szCs w:val="28"/>
        </w:rPr>
        <w:tab/>
        <w:t>Не могут быть Участникам Конкурса:</w:t>
      </w:r>
    </w:p>
    <w:p w:rsidR="002A0B8F" w:rsidRPr="00A9070E" w:rsidRDefault="002A0B8F" w:rsidP="002A0B8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>3.</w:t>
      </w:r>
      <w:r w:rsidR="00BB73D3">
        <w:rPr>
          <w:rFonts w:ascii="Times New Roman" w:hAnsi="Times New Roman" w:cs="Times New Roman"/>
          <w:sz w:val="28"/>
          <w:szCs w:val="28"/>
        </w:rPr>
        <w:t>5</w:t>
      </w:r>
      <w:r w:rsidRPr="00A9070E">
        <w:rPr>
          <w:rFonts w:ascii="Times New Roman" w:hAnsi="Times New Roman" w:cs="Times New Roman"/>
          <w:sz w:val="28"/>
          <w:szCs w:val="28"/>
        </w:rPr>
        <w:t>.1. государственные и муниципальные унитарные предприятия, а также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2A0B8F" w:rsidRPr="00A9070E" w:rsidRDefault="002A0B8F" w:rsidP="002A0B8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>3.</w:t>
      </w:r>
      <w:r w:rsidR="00BB73D3">
        <w:rPr>
          <w:rFonts w:ascii="Times New Roman" w:hAnsi="Times New Roman" w:cs="Times New Roman"/>
          <w:sz w:val="28"/>
          <w:szCs w:val="28"/>
        </w:rPr>
        <w:t>5</w:t>
      </w:r>
      <w:r w:rsidRPr="00A9070E">
        <w:rPr>
          <w:rFonts w:ascii="Times New Roman" w:hAnsi="Times New Roman" w:cs="Times New Roman"/>
          <w:sz w:val="28"/>
          <w:szCs w:val="28"/>
        </w:rPr>
        <w:t>.</w:t>
      </w:r>
      <w:r w:rsidR="00BB73D3">
        <w:rPr>
          <w:rFonts w:ascii="Times New Roman" w:hAnsi="Times New Roman" w:cs="Times New Roman"/>
          <w:sz w:val="28"/>
          <w:szCs w:val="28"/>
        </w:rPr>
        <w:t>2</w:t>
      </w:r>
      <w:r w:rsidRPr="00A9070E">
        <w:rPr>
          <w:rFonts w:ascii="Times New Roman" w:hAnsi="Times New Roman" w:cs="Times New Roman"/>
          <w:sz w:val="28"/>
          <w:szCs w:val="28"/>
        </w:rPr>
        <w:t>. организации, являющиеся участниками соглашений о разделе продукции;</w:t>
      </w:r>
    </w:p>
    <w:p w:rsidR="002A0B8F" w:rsidRPr="00A9070E" w:rsidRDefault="002A0B8F" w:rsidP="002A0B8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>3.</w:t>
      </w:r>
      <w:r w:rsidR="00BB73D3">
        <w:rPr>
          <w:rFonts w:ascii="Times New Roman" w:hAnsi="Times New Roman" w:cs="Times New Roman"/>
          <w:sz w:val="28"/>
          <w:szCs w:val="28"/>
        </w:rPr>
        <w:t>5</w:t>
      </w:r>
      <w:r w:rsidRPr="00A9070E">
        <w:rPr>
          <w:rFonts w:ascii="Times New Roman" w:hAnsi="Times New Roman" w:cs="Times New Roman"/>
          <w:sz w:val="28"/>
          <w:szCs w:val="28"/>
        </w:rPr>
        <w:t>.</w:t>
      </w:r>
      <w:r w:rsidR="00BB73D3">
        <w:rPr>
          <w:rFonts w:ascii="Times New Roman" w:hAnsi="Times New Roman" w:cs="Times New Roman"/>
          <w:sz w:val="28"/>
          <w:szCs w:val="28"/>
        </w:rPr>
        <w:t>3</w:t>
      </w:r>
      <w:r w:rsidRPr="00A9070E">
        <w:rPr>
          <w:rFonts w:ascii="Times New Roman" w:hAnsi="Times New Roman" w:cs="Times New Roman"/>
          <w:sz w:val="28"/>
          <w:szCs w:val="28"/>
        </w:rPr>
        <w:t>. организации, осуществляющие предпринимательскую деятельность в сфере игорного бизнеса, производства и реализации подакцизных товаров, добычи и</w:t>
      </w:r>
      <w:r w:rsidR="00A9070E" w:rsidRPr="00A9070E">
        <w:rPr>
          <w:rFonts w:ascii="Times New Roman" w:hAnsi="Times New Roman" w:cs="Times New Roman"/>
          <w:sz w:val="28"/>
          <w:szCs w:val="28"/>
        </w:rPr>
        <w:t xml:space="preserve"> реализации полезных ископаемых;</w:t>
      </w:r>
    </w:p>
    <w:p w:rsidR="00750F79" w:rsidRPr="00A9070E" w:rsidRDefault="002A0B8F" w:rsidP="002A0B8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>3.</w:t>
      </w:r>
      <w:r w:rsidR="00BB73D3">
        <w:rPr>
          <w:rFonts w:ascii="Times New Roman" w:hAnsi="Times New Roman" w:cs="Times New Roman"/>
          <w:sz w:val="28"/>
          <w:szCs w:val="28"/>
        </w:rPr>
        <w:t>5</w:t>
      </w:r>
      <w:r w:rsidRPr="00A9070E">
        <w:rPr>
          <w:rFonts w:ascii="Times New Roman" w:hAnsi="Times New Roman" w:cs="Times New Roman"/>
          <w:sz w:val="28"/>
          <w:szCs w:val="28"/>
        </w:rPr>
        <w:t>.</w:t>
      </w:r>
      <w:r w:rsidR="00BB73D3">
        <w:rPr>
          <w:rFonts w:ascii="Times New Roman" w:hAnsi="Times New Roman" w:cs="Times New Roman"/>
          <w:sz w:val="28"/>
          <w:szCs w:val="28"/>
        </w:rPr>
        <w:t>4</w:t>
      </w:r>
      <w:r w:rsidRPr="00A9070E">
        <w:rPr>
          <w:rFonts w:ascii="Times New Roman" w:hAnsi="Times New Roman" w:cs="Times New Roman"/>
          <w:sz w:val="28"/>
          <w:szCs w:val="28"/>
        </w:rPr>
        <w:t xml:space="preserve">. </w:t>
      </w:r>
      <w:r w:rsidR="00750F79" w:rsidRPr="00A9070E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учреждения, а также некоммерческие организации, которые в силу законодательства РФ создаются для строго определенных целей (специальная правоспособность), не соответствующие концепции социального предпринимательства (ассоциации или союзы коммерческих организаций, религиозные объединения, политические партии, профессиональные союзы (профсоюзы), торгово-промышленные палаты, Фонды местных сообществ и т.п.).</w:t>
      </w:r>
    </w:p>
    <w:p w:rsidR="00750F79" w:rsidRDefault="00750F79" w:rsidP="005F6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Pr="00CC61E2" w:rsidRDefault="009A70AE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>.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ab/>
        <w:t>Требования к проектам</w:t>
      </w:r>
    </w:p>
    <w:p w:rsidR="006362AB" w:rsidRPr="006362AB" w:rsidRDefault="009A70AE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1E2">
        <w:rPr>
          <w:rFonts w:ascii="Times New Roman" w:hAnsi="Times New Roman" w:cs="Times New Roman"/>
          <w:sz w:val="28"/>
          <w:szCs w:val="28"/>
        </w:rPr>
        <w:t>.1.</w:t>
      </w:r>
      <w:r w:rsidR="00CC61E2">
        <w:rPr>
          <w:rFonts w:ascii="Times New Roman" w:hAnsi="Times New Roman" w:cs="Times New Roman"/>
          <w:sz w:val="28"/>
          <w:szCs w:val="28"/>
        </w:rPr>
        <w:tab/>
      </w:r>
      <w:r w:rsidR="006362AB" w:rsidRPr="006362AB">
        <w:rPr>
          <w:rFonts w:ascii="Times New Roman" w:hAnsi="Times New Roman" w:cs="Times New Roman"/>
          <w:sz w:val="28"/>
          <w:szCs w:val="28"/>
        </w:rPr>
        <w:t>Проекты, заявленные для участия в Конкурсе, должны соответствовать следующим требованиям: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.1.1.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Проект должен реализоваться на территории </w:t>
      </w:r>
      <w:r w:rsidR="00A544B6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и способствовать достижению позитивных социальных изменений в обществе;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.1.2.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.1.3.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Проект должен содержать определенную степень новизны в подходе к решению социальных проблем</w:t>
      </w:r>
      <w:r w:rsidR="00A544B6">
        <w:rPr>
          <w:rFonts w:ascii="Times New Roman" w:hAnsi="Times New Roman" w:cs="Times New Roman"/>
          <w:sz w:val="28"/>
          <w:szCs w:val="28"/>
        </w:rPr>
        <w:t xml:space="preserve"> или инновационную составляющую</w:t>
      </w:r>
      <w:r w:rsidR="006362AB" w:rsidRPr="006362AB">
        <w:rPr>
          <w:rFonts w:ascii="Times New Roman" w:hAnsi="Times New Roman" w:cs="Times New Roman"/>
          <w:sz w:val="28"/>
          <w:szCs w:val="28"/>
        </w:rPr>
        <w:t>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.1.4.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Проект должен иметь потенциал к тиражированию в других </w:t>
      </w:r>
      <w:r w:rsidR="00A544B6">
        <w:rPr>
          <w:rFonts w:ascii="Times New Roman" w:hAnsi="Times New Roman" w:cs="Times New Roman"/>
          <w:sz w:val="28"/>
          <w:szCs w:val="28"/>
        </w:rPr>
        <w:t>муниципальных районах Нижегородской области</w:t>
      </w:r>
      <w:r w:rsidR="006362AB" w:rsidRPr="006362AB">
        <w:rPr>
          <w:rFonts w:ascii="Times New Roman" w:hAnsi="Times New Roman" w:cs="Times New Roman"/>
          <w:sz w:val="28"/>
          <w:szCs w:val="28"/>
        </w:rPr>
        <w:t>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.1.5.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Проект должен быть направлен на создание финансово</w:t>
      </w:r>
      <w:r w:rsidR="00A54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2AB" w:rsidRPr="006362AB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бизнес-моделей, способных работать самостоятельно по завершении финансирования со стороны </w:t>
      </w:r>
      <w:r w:rsidR="009C64CD">
        <w:rPr>
          <w:rFonts w:ascii="Times New Roman" w:hAnsi="Times New Roman" w:cs="Times New Roman"/>
          <w:sz w:val="28"/>
          <w:szCs w:val="28"/>
        </w:rPr>
        <w:t>ЦИСС</w:t>
      </w:r>
      <w:r w:rsidR="00DC4E5D">
        <w:rPr>
          <w:rFonts w:ascii="Times New Roman" w:hAnsi="Times New Roman" w:cs="Times New Roman"/>
          <w:sz w:val="28"/>
          <w:szCs w:val="28"/>
        </w:rPr>
        <w:t> НО</w:t>
      </w:r>
      <w:r w:rsidR="006362AB" w:rsidRPr="006362AB">
        <w:rPr>
          <w:rFonts w:ascii="Times New Roman" w:hAnsi="Times New Roman" w:cs="Times New Roman"/>
          <w:sz w:val="28"/>
          <w:szCs w:val="28"/>
        </w:rPr>
        <w:t>;</w:t>
      </w:r>
    </w:p>
    <w:p w:rsidR="006362AB" w:rsidRPr="009E4FF3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.1.6.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6362AB" w:rsidRPr="009E4FF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B3F6C">
        <w:rPr>
          <w:rFonts w:ascii="Times New Roman" w:hAnsi="Times New Roman" w:cs="Times New Roman"/>
          <w:sz w:val="28"/>
          <w:szCs w:val="28"/>
        </w:rPr>
        <w:t>П</w:t>
      </w:r>
      <w:r w:rsidR="006362AB" w:rsidRPr="009E4FF3">
        <w:rPr>
          <w:rFonts w:ascii="Times New Roman" w:hAnsi="Times New Roman" w:cs="Times New Roman"/>
          <w:sz w:val="28"/>
          <w:szCs w:val="28"/>
        </w:rPr>
        <w:t xml:space="preserve">роекта должен быть обеспечен собственными средствами </w:t>
      </w:r>
      <w:r w:rsidR="009E4FF3" w:rsidRPr="009E4FF3">
        <w:rPr>
          <w:rFonts w:ascii="Times New Roman" w:hAnsi="Times New Roman" w:cs="Times New Roman"/>
          <w:sz w:val="28"/>
          <w:szCs w:val="28"/>
        </w:rPr>
        <w:t>Участника</w:t>
      </w:r>
      <w:r w:rsidR="006362AB" w:rsidRPr="009E4FF3">
        <w:rPr>
          <w:rFonts w:ascii="Times New Roman" w:hAnsi="Times New Roman" w:cs="Times New Roman"/>
          <w:sz w:val="28"/>
          <w:szCs w:val="28"/>
        </w:rPr>
        <w:t xml:space="preserve"> в</w:t>
      </w:r>
      <w:r w:rsidR="009C64CD" w:rsidRPr="009E4FF3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9E4FF3">
        <w:rPr>
          <w:rFonts w:ascii="Times New Roman" w:hAnsi="Times New Roman" w:cs="Times New Roman"/>
          <w:sz w:val="28"/>
          <w:szCs w:val="28"/>
        </w:rPr>
        <w:t xml:space="preserve">размере не менее чем 20% от </w:t>
      </w:r>
      <w:r w:rsidR="006362AB" w:rsidRPr="004B3F6C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4B3F6C" w:rsidRPr="004B3F6C">
        <w:rPr>
          <w:rFonts w:ascii="Times New Roman" w:hAnsi="Times New Roman" w:cs="Times New Roman"/>
          <w:sz w:val="28"/>
          <w:szCs w:val="28"/>
        </w:rPr>
        <w:t xml:space="preserve">получаемого </w:t>
      </w:r>
      <w:r w:rsidR="006362AB" w:rsidRPr="004B3F6C">
        <w:rPr>
          <w:rFonts w:ascii="Times New Roman" w:hAnsi="Times New Roman" w:cs="Times New Roman"/>
          <w:sz w:val="28"/>
          <w:szCs w:val="28"/>
        </w:rPr>
        <w:t>финансирован</w:t>
      </w:r>
      <w:r w:rsidR="006362AB" w:rsidRPr="009E4FF3">
        <w:rPr>
          <w:rFonts w:ascii="Times New Roman" w:hAnsi="Times New Roman" w:cs="Times New Roman"/>
          <w:sz w:val="28"/>
          <w:szCs w:val="28"/>
        </w:rPr>
        <w:t>ия.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.1.7.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516BE6">
        <w:rPr>
          <w:rFonts w:ascii="Times New Roman" w:hAnsi="Times New Roman" w:cs="Times New Roman"/>
          <w:sz w:val="28"/>
          <w:szCs w:val="28"/>
        </w:rPr>
        <w:t>П</w:t>
      </w:r>
      <w:r w:rsidR="006362AB" w:rsidRPr="009E4FF3">
        <w:rPr>
          <w:rFonts w:ascii="Times New Roman" w:hAnsi="Times New Roman" w:cs="Times New Roman"/>
          <w:sz w:val="28"/>
          <w:szCs w:val="28"/>
        </w:rPr>
        <w:t xml:space="preserve">ри реализации </w:t>
      </w:r>
      <w:r w:rsidR="004B3F6C">
        <w:rPr>
          <w:rFonts w:ascii="Times New Roman" w:hAnsi="Times New Roman" w:cs="Times New Roman"/>
          <w:sz w:val="28"/>
          <w:szCs w:val="28"/>
        </w:rPr>
        <w:t>П</w:t>
      </w:r>
      <w:r w:rsidR="006362AB" w:rsidRPr="009E4FF3">
        <w:rPr>
          <w:rFonts w:ascii="Times New Roman" w:hAnsi="Times New Roman" w:cs="Times New Roman"/>
          <w:sz w:val="28"/>
          <w:szCs w:val="28"/>
        </w:rPr>
        <w:t xml:space="preserve">роекта в сфере социального предпринимательства </w:t>
      </w:r>
      <w:r w:rsidR="00516BE6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6362AB" w:rsidRPr="009E4FF3">
        <w:rPr>
          <w:rFonts w:ascii="Times New Roman" w:hAnsi="Times New Roman" w:cs="Times New Roman"/>
          <w:sz w:val="28"/>
          <w:szCs w:val="28"/>
        </w:rPr>
        <w:t>необходимо 65% от чистой прибыли реинвестировать в развитие текущей деятельности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</w:p>
    <w:p w:rsidR="006362AB" w:rsidRPr="006362AB" w:rsidRDefault="009A70AE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В рамках Конкурса не поддерживаются проекты, направленные </w:t>
      </w:r>
      <w:proofErr w:type="gramStart"/>
      <w:r w:rsidR="006362AB" w:rsidRPr="006362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362AB" w:rsidRPr="006362AB">
        <w:rPr>
          <w:rFonts w:ascii="Times New Roman" w:hAnsi="Times New Roman" w:cs="Times New Roman"/>
          <w:sz w:val="28"/>
          <w:szCs w:val="28"/>
        </w:rPr>
        <w:t>: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4D3DE8" w:rsidRPr="00EE2C2F">
        <w:rPr>
          <w:rFonts w:ascii="Times New Roman" w:hAnsi="Times New Roman" w:cs="Times New Roman"/>
          <w:sz w:val="28"/>
          <w:szCs w:val="28"/>
        </w:rPr>
        <w:t>1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финансирование деятельности других организаций в части пополнения их кредитных/заемных портфелей и создания ими систем кредитования и/или иного финансирования других проектов/организаций;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EE2C2F">
        <w:rPr>
          <w:rFonts w:ascii="Times New Roman" w:hAnsi="Times New Roman" w:cs="Times New Roman"/>
          <w:sz w:val="28"/>
          <w:szCs w:val="28"/>
        </w:rPr>
        <w:t>2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проведение научных исследований</w:t>
      </w:r>
      <w:r w:rsidR="00EE2C2F">
        <w:rPr>
          <w:rFonts w:ascii="Times New Roman" w:hAnsi="Times New Roman" w:cs="Times New Roman"/>
          <w:sz w:val="28"/>
          <w:szCs w:val="28"/>
        </w:rPr>
        <w:t>,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разработки различных методик;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EE2C2F">
        <w:rPr>
          <w:rFonts w:ascii="Times New Roman" w:hAnsi="Times New Roman" w:cs="Times New Roman"/>
          <w:sz w:val="28"/>
          <w:szCs w:val="28"/>
        </w:rPr>
        <w:t>3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62AB" w:rsidRPr="006362AB">
        <w:rPr>
          <w:rFonts w:ascii="Times New Roman" w:hAnsi="Times New Roman" w:cs="Times New Roman"/>
          <w:sz w:val="28"/>
          <w:szCs w:val="28"/>
        </w:rPr>
        <w:t>грантмейкинг</w:t>
      </w:r>
      <w:proofErr w:type="spellEnd"/>
      <w:r w:rsidR="006362AB" w:rsidRPr="006362AB">
        <w:rPr>
          <w:rFonts w:ascii="Times New Roman" w:hAnsi="Times New Roman" w:cs="Times New Roman"/>
          <w:sz w:val="28"/>
          <w:szCs w:val="28"/>
        </w:rPr>
        <w:t xml:space="preserve"> (предоставление грантов, пожертвований) иным организациям и (или) частным лицам;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EE2C2F"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написание, издание рукописей в типографии (в качестве основной деятельности по проекту);</w:t>
      </w:r>
    </w:p>
    <w:p w:rsid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EE2C2F"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издание журналов, книг, газет (в качестве </w:t>
      </w:r>
      <w:proofErr w:type="gramStart"/>
      <w:r w:rsidR="006362AB" w:rsidRPr="006362AB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бизнес-идеи проекта);</w:t>
      </w:r>
    </w:p>
    <w:p w:rsidR="006362AB" w:rsidRPr="006362AB" w:rsidRDefault="009A70AE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EE2C2F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осуществление политической и религиозной деятельности, по</w:t>
      </w:r>
      <w:r w:rsidR="009C64CD">
        <w:rPr>
          <w:rFonts w:ascii="Times New Roman" w:hAnsi="Times New Roman" w:cs="Times New Roman"/>
          <w:sz w:val="28"/>
          <w:szCs w:val="28"/>
        </w:rPr>
        <w:t>ддержку этнических групп и т.п.</w:t>
      </w:r>
    </w:p>
    <w:p w:rsidR="006362AB" w:rsidRPr="00EE2C2F" w:rsidRDefault="009A70AE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9C64CD">
        <w:rPr>
          <w:rFonts w:ascii="Times New Roman" w:hAnsi="Times New Roman" w:cs="Times New Roman"/>
          <w:sz w:val="28"/>
          <w:szCs w:val="28"/>
        </w:rPr>
        <w:t>3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6362AB" w:rsidRPr="00EE2C2F">
        <w:rPr>
          <w:rFonts w:ascii="Times New Roman" w:hAnsi="Times New Roman" w:cs="Times New Roman"/>
          <w:sz w:val="28"/>
          <w:szCs w:val="28"/>
        </w:rPr>
        <w:t>Заявка заполня</w:t>
      </w:r>
      <w:r w:rsidR="0069319B">
        <w:rPr>
          <w:rFonts w:ascii="Times New Roman" w:hAnsi="Times New Roman" w:cs="Times New Roman"/>
          <w:sz w:val="28"/>
          <w:szCs w:val="28"/>
        </w:rPr>
        <w:t>е</w:t>
      </w:r>
      <w:r w:rsidR="006362AB" w:rsidRPr="00EE2C2F">
        <w:rPr>
          <w:rFonts w:ascii="Times New Roman" w:hAnsi="Times New Roman" w:cs="Times New Roman"/>
          <w:sz w:val="28"/>
          <w:szCs w:val="28"/>
        </w:rPr>
        <w:t xml:space="preserve">тся </w:t>
      </w:r>
      <w:r w:rsidR="006C7A77" w:rsidRPr="00EE2C2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A432B">
        <w:rPr>
          <w:rFonts w:ascii="Times New Roman" w:hAnsi="Times New Roman" w:cs="Times New Roman"/>
          <w:sz w:val="28"/>
          <w:szCs w:val="28"/>
        </w:rPr>
        <w:t>Участником. На конкурс можно подать не</w:t>
      </w:r>
      <w:r w:rsidR="006362AB" w:rsidRPr="00EE2C2F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A432B">
        <w:rPr>
          <w:rFonts w:ascii="Times New Roman" w:hAnsi="Times New Roman" w:cs="Times New Roman"/>
          <w:sz w:val="28"/>
          <w:szCs w:val="28"/>
        </w:rPr>
        <w:t xml:space="preserve"> </w:t>
      </w:r>
      <w:r w:rsidR="008A432B" w:rsidRPr="004A757F">
        <w:rPr>
          <w:rFonts w:ascii="Times New Roman" w:hAnsi="Times New Roman" w:cs="Times New Roman"/>
          <w:sz w:val="28"/>
          <w:szCs w:val="28"/>
        </w:rPr>
        <w:t>трех</w:t>
      </w:r>
      <w:r w:rsidR="008A432B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EE2C2F">
        <w:rPr>
          <w:rFonts w:ascii="Times New Roman" w:hAnsi="Times New Roman" w:cs="Times New Roman"/>
          <w:sz w:val="28"/>
          <w:szCs w:val="28"/>
        </w:rPr>
        <w:t>заявок.</w:t>
      </w:r>
    </w:p>
    <w:p w:rsidR="006362AB" w:rsidRPr="006362AB" w:rsidRDefault="009A70AE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EE2C2F"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7A77">
        <w:rPr>
          <w:rFonts w:ascii="Times New Roman" w:hAnsi="Times New Roman" w:cs="Times New Roman"/>
          <w:sz w:val="28"/>
          <w:szCs w:val="28"/>
        </w:rPr>
        <w:t>ЦИСС</w:t>
      </w:r>
      <w:proofErr w:type="gramEnd"/>
      <w:r w:rsidR="007F5716">
        <w:rPr>
          <w:rFonts w:ascii="Times New Roman" w:hAnsi="Times New Roman" w:cs="Times New Roman"/>
          <w:sz w:val="28"/>
          <w:szCs w:val="28"/>
        </w:rPr>
        <w:t> НО</w:t>
      </w:r>
      <w:r w:rsidR="006C7A77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оставляет за собой право проверки подлинности приведенной в </w:t>
      </w:r>
      <w:r w:rsidR="000A0BE8">
        <w:rPr>
          <w:rFonts w:ascii="Times New Roman" w:hAnsi="Times New Roman" w:cs="Times New Roman"/>
          <w:sz w:val="28"/>
          <w:szCs w:val="28"/>
        </w:rPr>
        <w:t>з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аявке информации и получения дополнительных данных об организации, не запрещенными законом способами. Обнаружение скрытой или ложной информации является достаточным условием для прекращения </w:t>
      </w:r>
      <w:proofErr w:type="gramStart"/>
      <w:r w:rsidR="00F144BC">
        <w:rPr>
          <w:rFonts w:ascii="Times New Roman" w:hAnsi="Times New Roman" w:cs="Times New Roman"/>
          <w:sz w:val="28"/>
          <w:szCs w:val="28"/>
        </w:rPr>
        <w:t>ЦИСС</w:t>
      </w:r>
      <w:proofErr w:type="gramEnd"/>
      <w:r w:rsidR="00C85401">
        <w:rPr>
          <w:rFonts w:ascii="Times New Roman" w:hAnsi="Times New Roman" w:cs="Times New Roman"/>
          <w:sz w:val="28"/>
          <w:szCs w:val="28"/>
        </w:rPr>
        <w:t xml:space="preserve"> НО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процесса рассмотрения </w:t>
      </w:r>
      <w:r w:rsidR="000A0BE8">
        <w:rPr>
          <w:rFonts w:ascii="Times New Roman" w:hAnsi="Times New Roman" w:cs="Times New Roman"/>
          <w:sz w:val="28"/>
          <w:szCs w:val="28"/>
        </w:rPr>
        <w:t>з</w:t>
      </w:r>
      <w:r w:rsidR="006362AB" w:rsidRPr="006362AB">
        <w:rPr>
          <w:rFonts w:ascii="Times New Roman" w:hAnsi="Times New Roman" w:cs="Times New Roman"/>
          <w:sz w:val="28"/>
          <w:szCs w:val="28"/>
        </w:rPr>
        <w:t>аявки.</w:t>
      </w:r>
    </w:p>
    <w:p w:rsidR="006362AB" w:rsidRPr="006362AB" w:rsidRDefault="009A70AE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EE2C2F"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Представленные Участником на Конкурс документы обратно не возвращаются.</w:t>
      </w:r>
    </w:p>
    <w:p w:rsidR="006362AB" w:rsidRDefault="009A70AE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EE2C2F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024C">
        <w:rPr>
          <w:rFonts w:ascii="Times New Roman" w:hAnsi="Times New Roman" w:cs="Times New Roman"/>
          <w:sz w:val="28"/>
          <w:szCs w:val="28"/>
        </w:rPr>
        <w:t>ЦИСС</w:t>
      </w:r>
      <w:proofErr w:type="gramEnd"/>
      <w:r w:rsidR="00C85401">
        <w:rPr>
          <w:rFonts w:ascii="Times New Roman" w:hAnsi="Times New Roman" w:cs="Times New Roman"/>
          <w:sz w:val="28"/>
          <w:szCs w:val="28"/>
        </w:rPr>
        <w:t> НО</w:t>
      </w:r>
      <w:r w:rsidR="0090024C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оставляет за собой право без объяснения причин снять проект с участия на любом из этапов Конкурса.</w:t>
      </w:r>
    </w:p>
    <w:p w:rsid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Pr="00CC61E2" w:rsidRDefault="009A70AE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>. Этапы проведения Конкурса</w:t>
      </w:r>
    </w:p>
    <w:p w:rsid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.1. </w:t>
      </w:r>
      <w:r w:rsidR="004A503E">
        <w:rPr>
          <w:rFonts w:ascii="Times New Roman" w:hAnsi="Times New Roman" w:cs="Times New Roman"/>
          <w:sz w:val="28"/>
          <w:szCs w:val="28"/>
        </w:rPr>
        <w:t>Участник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заполняет и направляет в </w:t>
      </w:r>
      <w:r w:rsidR="006362AB" w:rsidRPr="004A503E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4A503E">
        <w:rPr>
          <w:rFonts w:ascii="Times New Roman" w:hAnsi="Times New Roman" w:cs="Times New Roman"/>
          <w:sz w:val="28"/>
          <w:szCs w:val="28"/>
        </w:rPr>
        <w:t>з</w:t>
      </w:r>
      <w:r w:rsidR="006362AB" w:rsidRPr="006362AB">
        <w:rPr>
          <w:rFonts w:ascii="Times New Roman" w:hAnsi="Times New Roman" w:cs="Times New Roman"/>
          <w:sz w:val="28"/>
          <w:szCs w:val="28"/>
        </w:rPr>
        <w:t>аявку</w:t>
      </w:r>
      <w:r w:rsidR="004A503E">
        <w:rPr>
          <w:rFonts w:ascii="Times New Roman" w:hAnsi="Times New Roman" w:cs="Times New Roman"/>
          <w:sz w:val="28"/>
          <w:szCs w:val="28"/>
        </w:rPr>
        <w:t xml:space="preserve"> (</w:t>
      </w:r>
      <w:r w:rsidR="004A503E" w:rsidRPr="00842FB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A503E">
        <w:rPr>
          <w:rFonts w:ascii="Times New Roman" w:hAnsi="Times New Roman" w:cs="Times New Roman"/>
          <w:sz w:val="28"/>
          <w:szCs w:val="28"/>
        </w:rPr>
        <w:t>– Заявка)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9319B" w:rsidRPr="0069319B">
        <w:rPr>
          <w:rFonts w:ascii="Times New Roman" w:hAnsi="Times New Roman" w:cs="Times New Roman"/>
          <w:sz w:val="28"/>
          <w:szCs w:val="28"/>
        </w:rPr>
        <w:t xml:space="preserve"> </w:t>
      </w:r>
      <w:r w:rsidR="0069319B">
        <w:rPr>
          <w:rFonts w:ascii="Times New Roman" w:hAnsi="Times New Roman" w:cs="Times New Roman"/>
          <w:sz w:val="28"/>
          <w:szCs w:val="28"/>
        </w:rPr>
        <w:t>Дополнительно прилагаемые д</w:t>
      </w:r>
      <w:r w:rsidR="0069319B" w:rsidRPr="006362AB">
        <w:rPr>
          <w:rFonts w:ascii="Times New Roman" w:hAnsi="Times New Roman" w:cs="Times New Roman"/>
          <w:sz w:val="28"/>
          <w:szCs w:val="28"/>
        </w:rPr>
        <w:t>окументы должны быть представлены в файлах формата DOC или сканированные электронные копии документов в форматах JPG, PDF.</w:t>
      </w:r>
    </w:p>
    <w:p w:rsidR="006362AB" w:rsidRP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Оргкомитет проводит входную и предварительную экспертизы и проверяет соответствие поданной Заявки условиям Конкурса.</w:t>
      </w:r>
    </w:p>
    <w:p w:rsidR="006362AB" w:rsidRP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.3.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62AB" w:rsidRPr="006362AB">
        <w:rPr>
          <w:rFonts w:ascii="Times New Roman" w:hAnsi="Times New Roman" w:cs="Times New Roman"/>
          <w:sz w:val="28"/>
          <w:szCs w:val="28"/>
        </w:rPr>
        <w:t>После проведения входной и/или предварительной экспертиз заявка может быть направлена на доработку.</w:t>
      </w:r>
      <w:proofErr w:type="gramEnd"/>
    </w:p>
    <w:p w:rsid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.4.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Если проект является узкоспециализированным - проект будет направлен на </w:t>
      </w:r>
      <w:r w:rsidR="00F6434C">
        <w:rPr>
          <w:rFonts w:ascii="Times New Roman" w:hAnsi="Times New Roman" w:cs="Times New Roman"/>
          <w:sz w:val="28"/>
          <w:szCs w:val="28"/>
        </w:rPr>
        <w:t>п</w:t>
      </w:r>
      <w:r w:rsidR="006362AB" w:rsidRPr="006362AB">
        <w:rPr>
          <w:rFonts w:ascii="Times New Roman" w:hAnsi="Times New Roman" w:cs="Times New Roman"/>
          <w:sz w:val="28"/>
          <w:szCs w:val="28"/>
        </w:rPr>
        <w:t>рофильную экспертизу для экспертной оценки.</w:t>
      </w:r>
    </w:p>
    <w:p w:rsidR="00F6434C" w:rsidRPr="006362AB" w:rsidRDefault="00F6434C" w:rsidP="00F64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2AB">
        <w:rPr>
          <w:rFonts w:ascii="Times New Roman" w:hAnsi="Times New Roman" w:cs="Times New Roman"/>
          <w:sz w:val="28"/>
          <w:szCs w:val="28"/>
        </w:rPr>
        <w:t>.</w:t>
      </w:r>
      <w:r w:rsidR="00683E32">
        <w:rPr>
          <w:rFonts w:ascii="Times New Roman" w:hAnsi="Times New Roman" w:cs="Times New Roman"/>
          <w:sz w:val="28"/>
          <w:szCs w:val="28"/>
        </w:rPr>
        <w:t>5</w:t>
      </w:r>
      <w:r w:rsidRPr="006362AB">
        <w:rPr>
          <w:rFonts w:ascii="Times New Roman" w:hAnsi="Times New Roman" w:cs="Times New Roman"/>
          <w:sz w:val="28"/>
          <w:szCs w:val="28"/>
        </w:rPr>
        <w:t>.</w:t>
      </w:r>
      <w:r w:rsidRPr="006362AB">
        <w:rPr>
          <w:rFonts w:ascii="Times New Roman" w:hAnsi="Times New Roman" w:cs="Times New Roman"/>
          <w:sz w:val="28"/>
          <w:szCs w:val="28"/>
        </w:rPr>
        <w:tab/>
        <w:t xml:space="preserve">После получения </w:t>
      </w:r>
      <w:r w:rsidR="001E0A6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362AB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="00B839FF">
        <w:rPr>
          <w:rFonts w:ascii="Times New Roman" w:hAnsi="Times New Roman" w:cs="Times New Roman"/>
          <w:sz w:val="28"/>
          <w:szCs w:val="28"/>
        </w:rPr>
        <w:t>члены</w:t>
      </w:r>
      <w:r w:rsidRPr="006362AB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="00A44E8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362AB">
        <w:rPr>
          <w:rFonts w:ascii="Times New Roman" w:hAnsi="Times New Roman" w:cs="Times New Roman"/>
          <w:sz w:val="28"/>
          <w:szCs w:val="28"/>
        </w:rPr>
        <w:t>посе</w:t>
      </w:r>
      <w:r w:rsidR="00A44E8D">
        <w:rPr>
          <w:rFonts w:ascii="Times New Roman" w:hAnsi="Times New Roman" w:cs="Times New Roman"/>
          <w:sz w:val="28"/>
          <w:szCs w:val="28"/>
        </w:rPr>
        <w:t>тить</w:t>
      </w:r>
      <w:r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B839FF">
        <w:rPr>
          <w:rFonts w:ascii="Times New Roman" w:hAnsi="Times New Roman" w:cs="Times New Roman"/>
          <w:sz w:val="28"/>
          <w:szCs w:val="28"/>
        </w:rPr>
        <w:t>Участника</w:t>
      </w:r>
      <w:r w:rsidRPr="006362AB">
        <w:rPr>
          <w:rFonts w:ascii="Times New Roman" w:hAnsi="Times New Roman" w:cs="Times New Roman"/>
          <w:sz w:val="28"/>
          <w:szCs w:val="28"/>
        </w:rPr>
        <w:t xml:space="preserve"> для проведения интервью с руководителем и командой проекта.</w:t>
      </w:r>
    </w:p>
    <w:p w:rsid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.6.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После получения всех заключений по результатам входной, предварительной и профильной </w:t>
      </w:r>
      <w:r w:rsidR="00963CE0" w:rsidRPr="006362AB">
        <w:rPr>
          <w:rFonts w:ascii="Times New Roman" w:hAnsi="Times New Roman" w:cs="Times New Roman"/>
          <w:sz w:val="28"/>
          <w:szCs w:val="28"/>
        </w:rPr>
        <w:t>(при наличии)</w:t>
      </w:r>
      <w:r w:rsidR="00963CE0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экспертиз,</w:t>
      </w:r>
      <w:r w:rsidR="00B839FF">
        <w:rPr>
          <w:rFonts w:ascii="Times New Roman" w:hAnsi="Times New Roman" w:cs="Times New Roman"/>
          <w:sz w:val="28"/>
          <w:szCs w:val="28"/>
        </w:rPr>
        <w:t xml:space="preserve"> а также встречи членов Оргкомитета</w:t>
      </w:r>
      <w:r w:rsidR="00934051">
        <w:rPr>
          <w:rFonts w:ascii="Times New Roman" w:hAnsi="Times New Roman" w:cs="Times New Roman"/>
          <w:sz w:val="28"/>
          <w:szCs w:val="28"/>
        </w:rPr>
        <w:t xml:space="preserve"> с Участником Конкурса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происходит рассмотрение </w:t>
      </w:r>
      <w:r w:rsidR="00AE4E30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6362AB" w:rsidRPr="00F470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4E30" w:rsidRPr="00F470A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750B7" w:rsidRPr="00F470AE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A411DF" w:rsidRPr="00F470AE">
        <w:rPr>
          <w:rFonts w:ascii="Times New Roman" w:hAnsi="Times New Roman" w:cs="Times New Roman"/>
          <w:sz w:val="28"/>
          <w:szCs w:val="28"/>
        </w:rPr>
        <w:t>в соответствии</w:t>
      </w:r>
      <w:r w:rsidR="00A411DF">
        <w:rPr>
          <w:rFonts w:ascii="Times New Roman" w:hAnsi="Times New Roman" w:cs="Times New Roman"/>
          <w:sz w:val="28"/>
          <w:szCs w:val="28"/>
        </w:rPr>
        <w:t xml:space="preserve"> с Критериями оценки социальных проектов</w:t>
      </w:r>
      <w:r w:rsidR="006362AB" w:rsidRPr="006362AB">
        <w:rPr>
          <w:rFonts w:ascii="Times New Roman" w:hAnsi="Times New Roman" w:cs="Times New Roman"/>
          <w:sz w:val="28"/>
          <w:szCs w:val="28"/>
        </w:rPr>
        <w:t>, в случае, если проект не был снят с участия на предыдущих этапах.</w:t>
      </w:r>
    </w:p>
    <w:p w:rsidR="0025033A" w:rsidRPr="003639C0" w:rsidRDefault="0025033A" w:rsidP="002503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</w:r>
      <w:r w:rsidRPr="00FB59B5">
        <w:rPr>
          <w:rFonts w:ascii="Times New Roman" w:hAnsi="Times New Roman"/>
          <w:sz w:val="28"/>
          <w:szCs w:val="28"/>
        </w:rPr>
        <w:t xml:space="preserve">В зависимости от заявленных критериев проекта его оценка </w:t>
      </w:r>
      <w:r w:rsidRPr="00BC2BCA">
        <w:rPr>
          <w:rFonts w:ascii="Times New Roman" w:hAnsi="Times New Roman"/>
          <w:sz w:val="28"/>
          <w:szCs w:val="28"/>
        </w:rPr>
        <w:t>осуществляется</w:t>
      </w:r>
      <w:r w:rsidR="00B90F4F" w:rsidRPr="00BC2BCA">
        <w:rPr>
          <w:rFonts w:ascii="Times New Roman" w:hAnsi="Times New Roman" w:cs="Times New Roman"/>
          <w:sz w:val="28"/>
          <w:szCs w:val="28"/>
        </w:rPr>
        <w:t xml:space="preserve"> </w:t>
      </w:r>
      <w:r w:rsidR="004750B7" w:rsidRPr="00BC2BCA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4750B7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Pr="00FB59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значениях от 0 (низкая</w:t>
      </w:r>
      <w:r w:rsidRPr="00FB59B5">
        <w:rPr>
          <w:rFonts w:ascii="Times New Roman" w:hAnsi="Times New Roman"/>
          <w:sz w:val="28"/>
          <w:szCs w:val="28"/>
        </w:rPr>
        <w:t xml:space="preserve"> оценка) до 100 баллов (высокая </w:t>
      </w:r>
      <w:r>
        <w:rPr>
          <w:rFonts w:ascii="Times New Roman" w:hAnsi="Times New Roman"/>
          <w:sz w:val="28"/>
          <w:szCs w:val="28"/>
        </w:rPr>
        <w:t>оценка</w:t>
      </w:r>
      <w:r w:rsidRPr="003639C0">
        <w:rPr>
          <w:rFonts w:ascii="Times New Roman" w:hAnsi="Times New Roman"/>
          <w:sz w:val="28"/>
          <w:szCs w:val="28"/>
        </w:rPr>
        <w:t>) в соответствии с Приложением</w:t>
      </w:r>
      <w:r>
        <w:rPr>
          <w:rFonts w:ascii="Times New Roman" w:hAnsi="Times New Roman"/>
          <w:sz w:val="28"/>
          <w:szCs w:val="28"/>
        </w:rPr>
        <w:t> </w:t>
      </w:r>
      <w:r w:rsidRPr="003639C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(</w:t>
      </w:r>
      <w:r w:rsidRPr="003639C0">
        <w:rPr>
          <w:rFonts w:ascii="Times New Roman" w:hAnsi="Times New Roman"/>
          <w:sz w:val="28"/>
          <w:szCs w:val="28"/>
        </w:rPr>
        <w:t>настоящего Положения</w:t>
      </w:r>
      <w:r>
        <w:rPr>
          <w:rFonts w:ascii="Times New Roman" w:hAnsi="Times New Roman"/>
          <w:sz w:val="28"/>
          <w:szCs w:val="28"/>
        </w:rPr>
        <w:t>)</w:t>
      </w:r>
      <w:r w:rsidRPr="003639C0">
        <w:rPr>
          <w:rFonts w:ascii="Times New Roman" w:hAnsi="Times New Roman"/>
          <w:sz w:val="28"/>
          <w:szCs w:val="28"/>
        </w:rPr>
        <w:t>.</w:t>
      </w:r>
    </w:p>
    <w:p w:rsidR="006362AB" w:rsidRP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FA1E1A" w:rsidRPr="00FA1E1A">
        <w:rPr>
          <w:rFonts w:ascii="Times New Roman" w:hAnsi="Times New Roman" w:cs="Times New Roman"/>
          <w:sz w:val="28"/>
          <w:szCs w:val="28"/>
        </w:rPr>
        <w:t>8</w:t>
      </w:r>
      <w:r w:rsidR="00AE4E30">
        <w:rPr>
          <w:rFonts w:ascii="Times New Roman" w:hAnsi="Times New Roman" w:cs="Times New Roman"/>
          <w:sz w:val="28"/>
          <w:szCs w:val="28"/>
        </w:rPr>
        <w:t>.</w:t>
      </w:r>
      <w:r w:rsidR="00AE4E30">
        <w:rPr>
          <w:rFonts w:ascii="Times New Roman" w:hAnsi="Times New Roman" w:cs="Times New Roman"/>
          <w:sz w:val="28"/>
          <w:szCs w:val="28"/>
        </w:rPr>
        <w:tab/>
        <w:t>Все выводы Оргкомитета,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профильных экспертов (при наличии) </w:t>
      </w:r>
      <w:r w:rsidR="00AE4E30">
        <w:rPr>
          <w:rFonts w:ascii="Times New Roman" w:hAnsi="Times New Roman" w:cs="Times New Roman"/>
          <w:sz w:val="28"/>
          <w:szCs w:val="28"/>
        </w:rPr>
        <w:t xml:space="preserve">и </w:t>
      </w:r>
      <w:r w:rsidR="00A37951">
        <w:rPr>
          <w:rFonts w:ascii="Times New Roman" w:hAnsi="Times New Roman" w:cs="Times New Roman"/>
          <w:sz w:val="28"/>
          <w:szCs w:val="28"/>
        </w:rPr>
        <w:t>оцен</w:t>
      </w:r>
      <w:r w:rsidR="00AE4E30">
        <w:rPr>
          <w:rFonts w:ascii="Times New Roman" w:hAnsi="Times New Roman" w:cs="Times New Roman"/>
          <w:sz w:val="28"/>
          <w:szCs w:val="28"/>
        </w:rPr>
        <w:t>к</w:t>
      </w:r>
      <w:r w:rsidR="00A37951">
        <w:rPr>
          <w:rFonts w:ascii="Times New Roman" w:hAnsi="Times New Roman" w:cs="Times New Roman"/>
          <w:sz w:val="28"/>
          <w:szCs w:val="28"/>
        </w:rPr>
        <w:t>и, сделанные</w:t>
      </w:r>
      <w:r w:rsidR="00753419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A37951">
        <w:rPr>
          <w:rFonts w:ascii="Times New Roman" w:hAnsi="Times New Roman" w:cs="Times New Roman"/>
          <w:sz w:val="28"/>
          <w:szCs w:val="28"/>
        </w:rPr>
        <w:t xml:space="preserve"> </w:t>
      </w:r>
      <w:r w:rsidR="00A37951" w:rsidRPr="00BC2BCA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A37951">
        <w:rPr>
          <w:rFonts w:ascii="Times New Roman" w:hAnsi="Times New Roman" w:cs="Times New Roman"/>
          <w:sz w:val="28"/>
          <w:szCs w:val="28"/>
        </w:rPr>
        <w:t>ей,</w:t>
      </w:r>
      <w:r w:rsidR="00A37951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AE4E30">
        <w:rPr>
          <w:rFonts w:ascii="Times New Roman" w:hAnsi="Times New Roman" w:cs="Times New Roman"/>
          <w:sz w:val="28"/>
          <w:szCs w:val="28"/>
        </w:rPr>
        <w:t>рассматриваются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на </w:t>
      </w:r>
      <w:r w:rsidR="00A37951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934051">
        <w:rPr>
          <w:rFonts w:ascii="Times New Roman" w:hAnsi="Times New Roman" w:cs="Times New Roman"/>
          <w:sz w:val="28"/>
          <w:szCs w:val="28"/>
        </w:rPr>
        <w:t>заседании Конкурсной комиссии</w:t>
      </w:r>
      <w:r w:rsidR="00AE4E3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A773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A773F" w:rsidRPr="007A773F">
        <w:rPr>
          <w:rFonts w:ascii="Times New Roman" w:hAnsi="Times New Roman" w:cs="Times New Roman"/>
          <w:sz w:val="28"/>
          <w:szCs w:val="28"/>
        </w:rPr>
        <w:t>Социальны</w:t>
      </w:r>
      <w:r w:rsidR="007A773F">
        <w:rPr>
          <w:rFonts w:ascii="Times New Roman" w:hAnsi="Times New Roman" w:cs="Times New Roman"/>
          <w:sz w:val="28"/>
          <w:szCs w:val="28"/>
        </w:rPr>
        <w:t>х</w:t>
      </w:r>
      <w:r w:rsidR="007A773F" w:rsidRPr="007A773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A773F">
        <w:rPr>
          <w:rFonts w:ascii="Times New Roman" w:hAnsi="Times New Roman" w:cs="Times New Roman"/>
          <w:sz w:val="28"/>
          <w:szCs w:val="28"/>
        </w:rPr>
        <w:t>ей</w:t>
      </w:r>
      <w:r w:rsidR="007A773F" w:rsidRPr="007A773F">
        <w:rPr>
          <w:rFonts w:ascii="Times New Roman" w:hAnsi="Times New Roman" w:cs="Times New Roman"/>
          <w:sz w:val="28"/>
          <w:szCs w:val="28"/>
        </w:rPr>
        <w:t xml:space="preserve"> эффективности проектов </w:t>
      </w:r>
      <w:r w:rsidR="007A773F">
        <w:rPr>
          <w:rFonts w:ascii="Times New Roman" w:hAnsi="Times New Roman" w:cs="Times New Roman"/>
          <w:sz w:val="28"/>
          <w:szCs w:val="28"/>
        </w:rPr>
        <w:t>(</w:t>
      </w:r>
      <w:r w:rsidR="007A773F" w:rsidRPr="003639C0">
        <w:rPr>
          <w:rFonts w:ascii="Times New Roman" w:hAnsi="Times New Roman"/>
          <w:sz w:val="28"/>
          <w:szCs w:val="28"/>
        </w:rPr>
        <w:t>Приложение</w:t>
      </w:r>
      <w:r w:rsidR="007A773F">
        <w:rPr>
          <w:rFonts w:ascii="Times New Roman" w:hAnsi="Times New Roman"/>
          <w:sz w:val="28"/>
          <w:szCs w:val="28"/>
        </w:rPr>
        <w:t> 2</w:t>
      </w:r>
      <w:r w:rsidR="007A773F" w:rsidRPr="003639C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A773F">
        <w:rPr>
          <w:rFonts w:ascii="Times New Roman" w:hAnsi="Times New Roman" w:cs="Times New Roman"/>
          <w:sz w:val="28"/>
          <w:szCs w:val="28"/>
        </w:rPr>
        <w:t>) определяет победителей Конкурса</w:t>
      </w:r>
      <w:r w:rsidR="00AE4E30">
        <w:rPr>
          <w:rFonts w:ascii="Times New Roman" w:hAnsi="Times New Roman" w:cs="Times New Roman"/>
          <w:sz w:val="28"/>
          <w:szCs w:val="28"/>
        </w:rPr>
        <w:t>.</w:t>
      </w:r>
    </w:p>
    <w:p w:rsidR="006362AB" w:rsidRP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FA1E1A" w:rsidRPr="00FA1E1A"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683E32">
        <w:rPr>
          <w:rFonts w:ascii="Times New Roman" w:hAnsi="Times New Roman" w:cs="Times New Roman"/>
          <w:sz w:val="28"/>
          <w:szCs w:val="28"/>
        </w:rPr>
        <w:t>Участники</w:t>
      </w:r>
      <w:r w:rsidR="006362AB" w:rsidRPr="006362AB">
        <w:rPr>
          <w:rFonts w:ascii="Times New Roman" w:hAnsi="Times New Roman" w:cs="Times New Roman"/>
          <w:sz w:val="28"/>
          <w:szCs w:val="28"/>
        </w:rPr>
        <w:t>, прошедши</w:t>
      </w:r>
      <w:r w:rsidR="00683E32">
        <w:rPr>
          <w:rFonts w:ascii="Times New Roman" w:hAnsi="Times New Roman" w:cs="Times New Roman"/>
          <w:sz w:val="28"/>
          <w:szCs w:val="28"/>
        </w:rPr>
        <w:t>е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все этапы Конкурса, но не вошедши</w:t>
      </w:r>
      <w:r w:rsidR="00683E32">
        <w:rPr>
          <w:rFonts w:ascii="Times New Roman" w:hAnsi="Times New Roman" w:cs="Times New Roman"/>
          <w:sz w:val="28"/>
          <w:szCs w:val="28"/>
        </w:rPr>
        <w:t>е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в состав Победителей Конкурса после рассмотрения </w:t>
      </w:r>
      <w:r w:rsidR="00683E32">
        <w:rPr>
          <w:rFonts w:ascii="Times New Roman" w:hAnsi="Times New Roman" w:cs="Times New Roman"/>
          <w:sz w:val="28"/>
          <w:szCs w:val="28"/>
        </w:rPr>
        <w:t>их Заявки Конкурсной комиссией</w:t>
      </w:r>
      <w:r w:rsidR="00683E32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в случае заинтересованности и по обоюдному согласию могут быть направлены в партнерские организации для альтернативного финансирования.</w:t>
      </w:r>
    </w:p>
    <w:p w:rsidR="006362AB" w:rsidRDefault="00A44F75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FA1E1A" w:rsidRPr="008B5A51">
        <w:rPr>
          <w:rFonts w:ascii="Times New Roman" w:hAnsi="Times New Roman" w:cs="Times New Roman"/>
          <w:sz w:val="28"/>
          <w:szCs w:val="28"/>
        </w:rPr>
        <w:t>10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Оргкомитет вправе снять проект с участия на любом из этапов без объяснения причин. Причины отказа могут быть предоставлены в письменном виде после письменного запроса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, направленного на </w:t>
      </w:r>
      <w:r w:rsidR="000F4975">
        <w:rPr>
          <w:rFonts w:ascii="Times New Roman" w:hAnsi="Times New Roman" w:cs="Times New Roman"/>
          <w:sz w:val="28"/>
          <w:szCs w:val="28"/>
        </w:rPr>
        <w:t xml:space="preserve">адрес официальной </w:t>
      </w:r>
      <w:r w:rsidR="006362AB" w:rsidRPr="006362AB">
        <w:rPr>
          <w:rFonts w:ascii="Times New Roman" w:hAnsi="Times New Roman" w:cs="Times New Roman"/>
          <w:sz w:val="28"/>
          <w:szCs w:val="28"/>
        </w:rPr>
        <w:t>электронн</w:t>
      </w:r>
      <w:r w:rsidR="000F4975">
        <w:rPr>
          <w:rFonts w:ascii="Times New Roman" w:hAnsi="Times New Roman" w:cs="Times New Roman"/>
          <w:sz w:val="28"/>
          <w:szCs w:val="28"/>
        </w:rPr>
        <w:t>ой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0F4975">
        <w:rPr>
          <w:rFonts w:ascii="Times New Roman" w:hAnsi="Times New Roman" w:cs="Times New Roman"/>
          <w:sz w:val="28"/>
          <w:szCs w:val="28"/>
        </w:rPr>
        <w:t>почты ЦИСС</w:t>
      </w:r>
      <w:r w:rsidR="00683E32">
        <w:rPr>
          <w:rFonts w:ascii="Times New Roman" w:hAnsi="Times New Roman" w:cs="Times New Roman"/>
          <w:sz w:val="28"/>
          <w:szCs w:val="28"/>
        </w:rPr>
        <w:t> 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975" w:rsidRPr="003D4C55" w:rsidRDefault="008B5A51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5">
        <w:rPr>
          <w:rFonts w:ascii="Times New Roman" w:hAnsi="Times New Roman" w:cs="Times New Roman"/>
          <w:sz w:val="28"/>
          <w:szCs w:val="28"/>
        </w:rPr>
        <w:t>5.11.</w:t>
      </w:r>
      <w:r w:rsidRPr="003D4C55">
        <w:rPr>
          <w:rFonts w:ascii="Times New Roman" w:hAnsi="Times New Roman" w:cs="Times New Roman"/>
          <w:sz w:val="28"/>
          <w:szCs w:val="28"/>
        </w:rPr>
        <w:tab/>
        <w:t>Победители Конкурса объявляются на торжественной церемонии</w:t>
      </w:r>
      <w:r w:rsidR="003733D9">
        <w:rPr>
          <w:rFonts w:ascii="Times New Roman" w:hAnsi="Times New Roman" w:cs="Times New Roman"/>
          <w:sz w:val="28"/>
          <w:szCs w:val="28"/>
        </w:rPr>
        <w:t>, которая проходит</w:t>
      </w:r>
      <w:r w:rsidRPr="003D4C55">
        <w:rPr>
          <w:rFonts w:ascii="Times New Roman" w:hAnsi="Times New Roman" w:cs="Times New Roman"/>
          <w:sz w:val="28"/>
          <w:szCs w:val="28"/>
        </w:rPr>
        <w:t xml:space="preserve"> </w:t>
      </w:r>
      <w:r w:rsidR="00F8781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8781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Е</w:t>
      </w:r>
      <w:r w:rsidR="00F8781C" w:rsidRPr="009A708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жегодн</w:t>
      </w:r>
      <w:r w:rsidR="00F8781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ого</w:t>
      </w:r>
      <w:r w:rsidR="00F8781C" w:rsidRPr="009A708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форум</w:t>
      </w:r>
      <w:r w:rsidR="00F8781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</w:t>
      </w:r>
      <w:r w:rsidR="00F8781C" w:rsidRPr="009A708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социальных предпринимателей Нижегородской области</w:t>
      </w:r>
      <w:r w:rsidR="003733D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, на которой также</w:t>
      </w:r>
      <w:r w:rsidR="00F8781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объявл</w:t>
      </w:r>
      <w:r w:rsidR="003733D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яются</w:t>
      </w:r>
      <w:r w:rsidR="00F8781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победител</w:t>
      </w:r>
      <w:r w:rsidR="003733D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</w:t>
      </w:r>
      <w:r w:rsidR="00F8781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3D4C55">
        <w:rPr>
          <w:rFonts w:ascii="Times New Roman" w:hAnsi="Times New Roman" w:cs="Times New Roman"/>
          <w:sz w:val="28"/>
          <w:szCs w:val="28"/>
        </w:rPr>
        <w:t>Регионального Конкурса «Лучший социальный проект года».</w:t>
      </w:r>
    </w:p>
    <w:p w:rsidR="008B5A51" w:rsidRDefault="008B5A51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1C" w:rsidRPr="003D4C55" w:rsidRDefault="00F8781C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Pr="00CC61E2" w:rsidRDefault="00D90065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>. Организатор Конкурса</w:t>
      </w:r>
    </w:p>
    <w:p w:rsidR="006362AB" w:rsidRPr="006362AB" w:rsidRDefault="00FA1E1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.1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</w:t>
      </w:r>
      <w:r w:rsidR="00625812" w:rsidRPr="00922E6C">
        <w:rPr>
          <w:rFonts w:ascii="Times New Roman" w:hAnsi="Times New Roman" w:cs="Times New Roman"/>
          <w:sz w:val="28"/>
          <w:szCs w:val="28"/>
        </w:rPr>
        <w:t>АНО «Центр инноваций социальной сферы Нижегородской области»</w:t>
      </w:r>
      <w:r w:rsidR="006362AB" w:rsidRPr="006362AB">
        <w:rPr>
          <w:rFonts w:ascii="Times New Roman" w:hAnsi="Times New Roman" w:cs="Times New Roman"/>
          <w:sz w:val="28"/>
          <w:szCs w:val="28"/>
        </w:rPr>
        <w:t>, в лице Орг</w:t>
      </w:r>
      <w:r w:rsidR="00037335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6362AB" w:rsidRPr="006362AB">
        <w:rPr>
          <w:rFonts w:ascii="Times New Roman" w:hAnsi="Times New Roman" w:cs="Times New Roman"/>
          <w:sz w:val="28"/>
          <w:szCs w:val="28"/>
        </w:rPr>
        <w:t>комитета</w:t>
      </w:r>
      <w:r w:rsidR="00037335">
        <w:rPr>
          <w:rFonts w:ascii="Times New Roman" w:hAnsi="Times New Roman" w:cs="Times New Roman"/>
          <w:sz w:val="28"/>
          <w:szCs w:val="28"/>
        </w:rPr>
        <w:t xml:space="preserve"> Конкурса (далее - </w:t>
      </w:r>
      <w:r w:rsidR="00037335" w:rsidRPr="006362AB">
        <w:rPr>
          <w:rFonts w:ascii="Times New Roman" w:hAnsi="Times New Roman" w:cs="Times New Roman"/>
          <w:sz w:val="28"/>
          <w:szCs w:val="28"/>
        </w:rPr>
        <w:t>Оргкомитет</w:t>
      </w:r>
      <w:r w:rsidR="00037335">
        <w:rPr>
          <w:rFonts w:ascii="Times New Roman" w:hAnsi="Times New Roman" w:cs="Times New Roman"/>
          <w:sz w:val="28"/>
          <w:szCs w:val="28"/>
        </w:rPr>
        <w:t>)</w:t>
      </w:r>
      <w:r w:rsidR="006362AB" w:rsidRPr="006362AB">
        <w:rPr>
          <w:rFonts w:ascii="Times New Roman" w:hAnsi="Times New Roman" w:cs="Times New Roman"/>
          <w:sz w:val="28"/>
          <w:szCs w:val="28"/>
        </w:rPr>
        <w:t>. Оргкомитет Конкурса определяет порядок проведения Конкурса, разрабатывает документы, регламентирующие организацию и проведение Конкурса.</w:t>
      </w:r>
    </w:p>
    <w:p w:rsidR="006362AB" w:rsidRPr="006362AB" w:rsidRDefault="00FA1E1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.2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Оргкомитет Конкурса осуществляет:</w:t>
      </w:r>
    </w:p>
    <w:p w:rsidR="006362AB" w:rsidRPr="006362AB" w:rsidRDefault="00FA1E1A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.2.1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взаимодействие с Участниками Конкурса, в том числе на предмет консультирования по организационным вопросам Конкурса, заполнения конкурсной документации, этапам Конкурса;</w:t>
      </w:r>
    </w:p>
    <w:p w:rsidR="006362AB" w:rsidRPr="006362AB" w:rsidRDefault="00FA1E1A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.2.2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входную и предварительную экспертизы Заявок на предмет правильности заполнения полей заявки, соответствия проекта целям Конкурса, Положению о Конкурсе и критериям социального предпринимательства;</w:t>
      </w:r>
    </w:p>
    <w:p w:rsidR="006362AB" w:rsidRPr="006362AB" w:rsidRDefault="00FA1E1A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.2.3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прием и регистра</w:t>
      </w:r>
      <w:r w:rsidR="009057C9">
        <w:rPr>
          <w:rFonts w:ascii="Times New Roman" w:hAnsi="Times New Roman" w:cs="Times New Roman"/>
          <w:sz w:val="28"/>
          <w:szCs w:val="28"/>
        </w:rPr>
        <w:t xml:space="preserve">цию поданных на Конкурс Заявок </w:t>
      </w:r>
      <w:r w:rsidR="006362AB" w:rsidRPr="006362AB">
        <w:rPr>
          <w:rFonts w:ascii="Times New Roman" w:hAnsi="Times New Roman" w:cs="Times New Roman"/>
          <w:sz w:val="28"/>
          <w:szCs w:val="28"/>
        </w:rPr>
        <w:t>и документов от Участников;</w:t>
      </w:r>
    </w:p>
    <w:p w:rsidR="006362AB" w:rsidRPr="006362AB" w:rsidRDefault="00FA1E1A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6</w:t>
      </w:r>
      <w:r w:rsidR="006362AB" w:rsidRPr="006362AB">
        <w:rPr>
          <w:rFonts w:ascii="Times New Roman" w:hAnsi="Times New Roman" w:cs="Times New Roman"/>
          <w:sz w:val="28"/>
          <w:szCs w:val="28"/>
        </w:rPr>
        <w:t>.2.4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взаимодействие с членами Конкурсно</w:t>
      </w:r>
      <w:r w:rsidR="009057C9">
        <w:rPr>
          <w:rFonts w:ascii="Times New Roman" w:hAnsi="Times New Roman" w:cs="Times New Roman"/>
          <w:sz w:val="28"/>
          <w:szCs w:val="28"/>
        </w:rPr>
        <w:t>й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9057C9">
        <w:rPr>
          <w:rFonts w:ascii="Times New Roman" w:hAnsi="Times New Roman" w:cs="Times New Roman"/>
          <w:sz w:val="28"/>
          <w:szCs w:val="28"/>
        </w:rPr>
        <w:t>к</w:t>
      </w:r>
      <w:r w:rsidR="006362AB" w:rsidRPr="006362AB">
        <w:rPr>
          <w:rFonts w:ascii="Times New Roman" w:hAnsi="Times New Roman" w:cs="Times New Roman"/>
          <w:sz w:val="28"/>
          <w:szCs w:val="28"/>
        </w:rPr>
        <w:t>оми</w:t>
      </w:r>
      <w:r w:rsidR="009057C9">
        <w:rPr>
          <w:rFonts w:ascii="Times New Roman" w:hAnsi="Times New Roman" w:cs="Times New Roman"/>
          <w:sz w:val="28"/>
          <w:szCs w:val="28"/>
        </w:rPr>
        <w:t>ссии,</w:t>
      </w:r>
      <w:r w:rsidR="00753419">
        <w:rPr>
          <w:rFonts w:ascii="Times New Roman" w:hAnsi="Times New Roman" w:cs="Times New Roman"/>
          <w:sz w:val="28"/>
          <w:szCs w:val="28"/>
        </w:rPr>
        <w:t xml:space="preserve"> экспертами,</w:t>
      </w:r>
      <w:r w:rsidR="009057C9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получение экспертных оценок, организацию и проведение заседаний Конкурсно</w:t>
      </w:r>
      <w:r w:rsidR="009057C9">
        <w:rPr>
          <w:rFonts w:ascii="Times New Roman" w:hAnsi="Times New Roman" w:cs="Times New Roman"/>
          <w:sz w:val="28"/>
          <w:szCs w:val="28"/>
        </w:rPr>
        <w:t>й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9057C9">
        <w:rPr>
          <w:rFonts w:ascii="Times New Roman" w:hAnsi="Times New Roman" w:cs="Times New Roman"/>
          <w:sz w:val="28"/>
          <w:szCs w:val="28"/>
        </w:rPr>
        <w:t>к</w:t>
      </w:r>
      <w:r w:rsidR="009057C9" w:rsidRPr="006362AB">
        <w:rPr>
          <w:rFonts w:ascii="Times New Roman" w:hAnsi="Times New Roman" w:cs="Times New Roman"/>
          <w:sz w:val="28"/>
          <w:szCs w:val="28"/>
        </w:rPr>
        <w:t>оми</w:t>
      </w:r>
      <w:r w:rsidR="009057C9">
        <w:rPr>
          <w:rFonts w:ascii="Times New Roman" w:hAnsi="Times New Roman" w:cs="Times New Roman"/>
          <w:sz w:val="28"/>
          <w:szCs w:val="28"/>
        </w:rPr>
        <w:t>ссии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</w:p>
    <w:p w:rsidR="006362AB" w:rsidRP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Pr="00CC61E2" w:rsidRDefault="00D90065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 xml:space="preserve">. Работа </w:t>
      </w:r>
      <w:r w:rsidR="002507E1" w:rsidRPr="002507E1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75341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 xml:space="preserve"> Профильных экспертов</w:t>
      </w:r>
    </w:p>
    <w:p w:rsidR="006362AB" w:rsidRPr="006362AB" w:rsidRDefault="00FA1E1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.1.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2507E1" w:rsidRPr="006362AB">
        <w:rPr>
          <w:rFonts w:ascii="Times New Roman" w:hAnsi="Times New Roman" w:cs="Times New Roman"/>
          <w:sz w:val="28"/>
          <w:szCs w:val="28"/>
        </w:rPr>
        <w:t xml:space="preserve">Оргкомитет Конкурса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формируется Директором </w:t>
      </w:r>
      <w:proofErr w:type="gramStart"/>
      <w:r w:rsidR="002507E1">
        <w:rPr>
          <w:rFonts w:ascii="Times New Roman" w:hAnsi="Times New Roman" w:cs="Times New Roman"/>
          <w:sz w:val="28"/>
          <w:szCs w:val="28"/>
        </w:rPr>
        <w:t>ЦИСС</w:t>
      </w:r>
      <w:proofErr w:type="gramEnd"/>
      <w:r w:rsidR="002507E1">
        <w:rPr>
          <w:rFonts w:ascii="Times New Roman" w:hAnsi="Times New Roman" w:cs="Times New Roman"/>
          <w:sz w:val="28"/>
          <w:szCs w:val="28"/>
        </w:rPr>
        <w:t> НО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507E1">
        <w:rPr>
          <w:rFonts w:ascii="Times New Roman" w:hAnsi="Times New Roman" w:cs="Times New Roman"/>
          <w:sz w:val="28"/>
          <w:szCs w:val="28"/>
        </w:rPr>
        <w:t>сотрудников организации</w:t>
      </w:r>
      <w:r w:rsidR="006362AB" w:rsidRPr="006362AB">
        <w:rPr>
          <w:rFonts w:ascii="Times New Roman" w:hAnsi="Times New Roman" w:cs="Times New Roman"/>
          <w:sz w:val="28"/>
          <w:szCs w:val="28"/>
        </w:rPr>
        <w:t>. Список экспертов по профилю, не входящих в состав Конкурсно</w:t>
      </w:r>
      <w:r w:rsidR="00325EF9">
        <w:rPr>
          <w:rFonts w:ascii="Times New Roman" w:hAnsi="Times New Roman" w:cs="Times New Roman"/>
          <w:sz w:val="28"/>
          <w:szCs w:val="28"/>
        </w:rPr>
        <w:t>й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325EF9">
        <w:rPr>
          <w:rFonts w:ascii="Times New Roman" w:hAnsi="Times New Roman" w:cs="Times New Roman"/>
          <w:sz w:val="28"/>
          <w:szCs w:val="28"/>
        </w:rPr>
        <w:t>комиссии</w:t>
      </w:r>
      <w:r w:rsidR="006362AB" w:rsidRPr="006362AB">
        <w:rPr>
          <w:rFonts w:ascii="Times New Roman" w:hAnsi="Times New Roman" w:cs="Times New Roman"/>
          <w:sz w:val="28"/>
          <w:szCs w:val="28"/>
        </w:rPr>
        <w:t>, формируется из признанных, активно работающих независимых экспертов - авторитетных специалистов в различных областях деятельности (далее - Профильный эксперт), со</w:t>
      </w:r>
      <w:r w:rsidR="00E77F79">
        <w:rPr>
          <w:rFonts w:ascii="Times New Roman" w:hAnsi="Times New Roman" w:cs="Times New Roman"/>
          <w:sz w:val="28"/>
          <w:szCs w:val="28"/>
        </w:rPr>
        <w:t>ответствующих тематике Конкурса</w:t>
      </w:r>
      <w:r w:rsidR="00A411DF">
        <w:rPr>
          <w:rFonts w:ascii="Times New Roman" w:hAnsi="Times New Roman" w:cs="Times New Roman"/>
          <w:sz w:val="28"/>
          <w:szCs w:val="28"/>
        </w:rPr>
        <w:t>.</w:t>
      </w:r>
    </w:p>
    <w:p w:rsidR="006362AB" w:rsidRPr="006362AB" w:rsidRDefault="00FA1E1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Количественный </w:t>
      </w:r>
      <w:r w:rsidR="008B580D">
        <w:rPr>
          <w:rFonts w:ascii="Times New Roman" w:hAnsi="Times New Roman" w:cs="Times New Roman"/>
          <w:sz w:val="28"/>
          <w:szCs w:val="28"/>
        </w:rPr>
        <w:t xml:space="preserve">и персональный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25EF9" w:rsidRPr="006362AB">
        <w:rPr>
          <w:rFonts w:ascii="Times New Roman" w:hAnsi="Times New Roman" w:cs="Times New Roman"/>
          <w:sz w:val="28"/>
          <w:szCs w:val="28"/>
        </w:rPr>
        <w:t>Оргкомитет</w:t>
      </w:r>
      <w:r w:rsidR="00325EF9">
        <w:rPr>
          <w:rFonts w:ascii="Times New Roman" w:hAnsi="Times New Roman" w:cs="Times New Roman"/>
          <w:sz w:val="28"/>
          <w:szCs w:val="28"/>
        </w:rPr>
        <w:t>а</w:t>
      </w:r>
      <w:r w:rsidR="00325EF9" w:rsidRPr="006362A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определяется директором </w:t>
      </w:r>
      <w:r w:rsidR="00325EF9">
        <w:rPr>
          <w:rFonts w:ascii="Times New Roman" w:hAnsi="Times New Roman" w:cs="Times New Roman"/>
          <w:sz w:val="28"/>
          <w:szCs w:val="28"/>
        </w:rPr>
        <w:t>ЦИСС НО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</w:p>
    <w:p w:rsidR="006362AB" w:rsidRDefault="00FA1E1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.3.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По одному виду деятельности может быть один или несколько </w:t>
      </w:r>
      <w:r w:rsidR="00325EF9">
        <w:rPr>
          <w:rFonts w:ascii="Times New Roman" w:hAnsi="Times New Roman" w:cs="Times New Roman"/>
          <w:sz w:val="28"/>
          <w:szCs w:val="28"/>
        </w:rPr>
        <w:t>П</w:t>
      </w:r>
      <w:r w:rsidR="006362AB" w:rsidRPr="006362AB">
        <w:rPr>
          <w:rFonts w:ascii="Times New Roman" w:hAnsi="Times New Roman" w:cs="Times New Roman"/>
          <w:sz w:val="28"/>
          <w:szCs w:val="28"/>
        </w:rPr>
        <w:t>рофильных экспертов.</w:t>
      </w:r>
    </w:p>
    <w:p w:rsidR="006362AB" w:rsidRPr="006362AB" w:rsidRDefault="00FA1E1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1A">
        <w:rPr>
          <w:rFonts w:ascii="Times New Roman" w:hAnsi="Times New Roman" w:cs="Times New Roman"/>
          <w:sz w:val="28"/>
          <w:szCs w:val="28"/>
        </w:rPr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.4.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325EF9" w:rsidRPr="006362AB">
        <w:rPr>
          <w:rFonts w:ascii="Times New Roman" w:hAnsi="Times New Roman" w:cs="Times New Roman"/>
          <w:sz w:val="28"/>
          <w:szCs w:val="28"/>
        </w:rPr>
        <w:t>Оргкомитет</w:t>
      </w:r>
      <w:r w:rsidR="00325EF9">
        <w:rPr>
          <w:rFonts w:ascii="Times New Roman" w:hAnsi="Times New Roman" w:cs="Times New Roman"/>
          <w:sz w:val="28"/>
          <w:szCs w:val="28"/>
        </w:rPr>
        <w:t>а</w:t>
      </w:r>
      <w:r w:rsidR="00325EF9" w:rsidRPr="006362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36B3E">
        <w:rPr>
          <w:rFonts w:ascii="Times New Roman" w:hAnsi="Times New Roman" w:cs="Times New Roman"/>
          <w:sz w:val="28"/>
          <w:szCs w:val="28"/>
        </w:rPr>
        <w:t xml:space="preserve"> и</w:t>
      </w:r>
      <w:r w:rsidR="008B580D">
        <w:rPr>
          <w:rFonts w:ascii="Times New Roman" w:hAnsi="Times New Roman" w:cs="Times New Roman"/>
          <w:sz w:val="28"/>
          <w:szCs w:val="28"/>
        </w:rPr>
        <w:t xml:space="preserve"> П</w:t>
      </w:r>
      <w:r w:rsidR="008B580D" w:rsidRPr="006362AB">
        <w:rPr>
          <w:rFonts w:ascii="Times New Roman" w:hAnsi="Times New Roman" w:cs="Times New Roman"/>
          <w:sz w:val="28"/>
          <w:szCs w:val="28"/>
        </w:rPr>
        <w:t>рофильных экспертов</w:t>
      </w:r>
      <w:r w:rsidR="00325EF9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325E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362AB" w:rsidRPr="006362AB">
        <w:rPr>
          <w:rFonts w:ascii="Times New Roman" w:hAnsi="Times New Roman" w:cs="Times New Roman"/>
          <w:sz w:val="28"/>
          <w:szCs w:val="28"/>
        </w:rPr>
        <w:t>Положением и заключается в выполнении следующих функций:</w:t>
      </w:r>
    </w:p>
    <w:p w:rsidR="006362AB" w:rsidRPr="006362AB" w:rsidRDefault="00FA1E1A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51">
        <w:rPr>
          <w:rFonts w:ascii="Times New Roman" w:hAnsi="Times New Roman" w:cs="Times New Roman"/>
          <w:sz w:val="28"/>
          <w:szCs w:val="28"/>
        </w:rPr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.4.1.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8B580D" w:rsidRPr="006362AB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8B580D" w:rsidRPr="008B580D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осуществляет поэтапную независимую экспертизу направленных на Конкурс </w:t>
      </w:r>
      <w:r w:rsidR="008B580D">
        <w:rPr>
          <w:rFonts w:ascii="Times New Roman" w:hAnsi="Times New Roman" w:cs="Times New Roman"/>
          <w:sz w:val="28"/>
          <w:szCs w:val="28"/>
        </w:rPr>
        <w:t>Заявок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. Отбор </w:t>
      </w:r>
      <w:r w:rsidR="00A411DF">
        <w:rPr>
          <w:rFonts w:ascii="Times New Roman" w:hAnsi="Times New Roman" w:cs="Times New Roman"/>
          <w:sz w:val="28"/>
          <w:szCs w:val="28"/>
        </w:rPr>
        <w:t>З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A411DF" w:rsidRPr="006362AB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A411DF">
        <w:rPr>
          <w:rFonts w:ascii="Times New Roman" w:hAnsi="Times New Roman" w:cs="Times New Roman"/>
          <w:sz w:val="28"/>
          <w:szCs w:val="28"/>
        </w:rPr>
        <w:t>проводит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</w:p>
    <w:p w:rsidR="00CC61E2" w:rsidRDefault="006362AB" w:rsidP="00CC61E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t>A)</w:t>
      </w:r>
      <w:r w:rsidRPr="006362AB">
        <w:rPr>
          <w:rFonts w:ascii="Times New Roman" w:hAnsi="Times New Roman" w:cs="Times New Roman"/>
          <w:sz w:val="28"/>
          <w:szCs w:val="28"/>
        </w:rPr>
        <w:tab/>
        <w:t xml:space="preserve">Актуальность </w:t>
      </w:r>
      <w:r w:rsidR="00CC61E2">
        <w:rPr>
          <w:rFonts w:ascii="Times New Roman" w:hAnsi="Times New Roman" w:cs="Times New Roman"/>
          <w:sz w:val="28"/>
          <w:szCs w:val="28"/>
        </w:rPr>
        <w:t>идеи и перспективность проекта;</w:t>
      </w:r>
    </w:p>
    <w:p w:rsidR="006362AB" w:rsidRPr="006362AB" w:rsidRDefault="006362AB" w:rsidP="00CC61E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t>Б) Квалификация команды, реализующей проект;</w:t>
      </w:r>
    </w:p>
    <w:p w:rsidR="006362AB" w:rsidRDefault="006362AB" w:rsidP="00CC61E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t>B)</w:t>
      </w:r>
      <w:r w:rsidRPr="006362AB">
        <w:rPr>
          <w:rFonts w:ascii="Times New Roman" w:hAnsi="Times New Roman" w:cs="Times New Roman"/>
          <w:sz w:val="28"/>
          <w:szCs w:val="28"/>
        </w:rPr>
        <w:tab/>
        <w:t>Проработанность проекта в части его социальной и финансовой составляющих;</w:t>
      </w:r>
    </w:p>
    <w:p w:rsidR="006362AB" w:rsidRPr="006362AB" w:rsidRDefault="00A411DF" w:rsidP="00CC61E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62AB" w:rsidRPr="006362AB">
        <w:rPr>
          <w:rFonts w:ascii="Times New Roman" w:hAnsi="Times New Roman" w:cs="Times New Roman"/>
          <w:sz w:val="28"/>
          <w:szCs w:val="28"/>
        </w:rPr>
        <w:t>) Наличие поддержки от местной администрации или иных государственных структур;</w:t>
      </w:r>
    </w:p>
    <w:p w:rsidR="00CC61E2" w:rsidRDefault="00A411DF" w:rsidP="00CC61E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62AB" w:rsidRPr="006362AB">
        <w:rPr>
          <w:rFonts w:ascii="Times New Roman" w:hAnsi="Times New Roman" w:cs="Times New Roman"/>
          <w:sz w:val="28"/>
          <w:szCs w:val="28"/>
        </w:rPr>
        <w:t>) Наличие предпринимательского опыта;</w:t>
      </w:r>
    </w:p>
    <w:p w:rsidR="006362AB" w:rsidRPr="006362AB" w:rsidRDefault="00A411DF" w:rsidP="00CC61E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362AB" w:rsidRPr="006362AB">
        <w:rPr>
          <w:rFonts w:ascii="Times New Roman" w:hAnsi="Times New Roman" w:cs="Times New Roman"/>
          <w:sz w:val="28"/>
          <w:szCs w:val="28"/>
        </w:rPr>
        <w:t>) Наличие опыта работы с целевой аудиторией.</w:t>
      </w:r>
    </w:p>
    <w:p w:rsidR="006362AB" w:rsidRPr="006362AB" w:rsidRDefault="00FA1E1A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51">
        <w:rPr>
          <w:rFonts w:ascii="Times New Roman" w:hAnsi="Times New Roman" w:cs="Times New Roman"/>
          <w:sz w:val="28"/>
          <w:szCs w:val="28"/>
        </w:rPr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.4.2.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A411DF" w:rsidRPr="006362AB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A411DF" w:rsidRPr="008B580D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формирует рекомендации </w:t>
      </w:r>
      <w:r w:rsidR="00A411DF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по поддержке проектов, форме и объемам их финансирования;</w:t>
      </w:r>
    </w:p>
    <w:p w:rsidR="006362AB" w:rsidRDefault="00FA1E1A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51">
        <w:rPr>
          <w:rFonts w:ascii="Times New Roman" w:hAnsi="Times New Roman" w:cs="Times New Roman"/>
          <w:sz w:val="28"/>
          <w:szCs w:val="28"/>
        </w:rPr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.4.</w:t>
      </w:r>
      <w:r w:rsidR="007D1185">
        <w:rPr>
          <w:rFonts w:ascii="Times New Roman" w:hAnsi="Times New Roman" w:cs="Times New Roman"/>
          <w:sz w:val="28"/>
          <w:szCs w:val="28"/>
        </w:rPr>
        <w:t>3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Профильные эксперты проводят независимую оценку Заявок, соответствующих их профессиональной компетенции. В своем заключении эксперт вырабатывает рекомендации для Оргкомитета </w:t>
      </w:r>
      <w:r w:rsidR="00C24FF7">
        <w:rPr>
          <w:rFonts w:ascii="Times New Roman" w:hAnsi="Times New Roman" w:cs="Times New Roman"/>
          <w:sz w:val="28"/>
          <w:szCs w:val="28"/>
        </w:rPr>
        <w:t>и</w:t>
      </w:r>
      <w:r w:rsidR="00C24FF7" w:rsidRPr="00C24FF7">
        <w:rPr>
          <w:rFonts w:ascii="Times New Roman" w:hAnsi="Times New Roman" w:cs="Times New Roman"/>
          <w:sz w:val="28"/>
          <w:szCs w:val="28"/>
        </w:rPr>
        <w:t xml:space="preserve"> </w:t>
      </w:r>
      <w:r w:rsidR="00C24FF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6362AB" w:rsidRPr="006362AB">
        <w:rPr>
          <w:rFonts w:ascii="Times New Roman" w:hAnsi="Times New Roman" w:cs="Times New Roman"/>
          <w:sz w:val="28"/>
          <w:szCs w:val="28"/>
        </w:rPr>
        <w:t>по дальнейшей поддержке проекта.</w:t>
      </w:r>
    </w:p>
    <w:p w:rsid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Pr="00CC61E2" w:rsidRDefault="00D90065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969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6362AB" w:rsidRPr="00B330B3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51">
        <w:rPr>
          <w:rFonts w:ascii="Times New Roman" w:hAnsi="Times New Roman" w:cs="Times New Roman"/>
          <w:sz w:val="28"/>
          <w:szCs w:val="28"/>
        </w:rPr>
        <w:t>8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.1. </w:t>
      </w:r>
      <w:r w:rsidR="009C5969" w:rsidRPr="00B330B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6362AB" w:rsidRPr="00B330B3">
        <w:rPr>
          <w:rFonts w:ascii="Times New Roman" w:hAnsi="Times New Roman" w:cs="Times New Roman"/>
          <w:sz w:val="28"/>
          <w:szCs w:val="28"/>
        </w:rPr>
        <w:t>:</w:t>
      </w:r>
    </w:p>
    <w:p w:rsidR="006362AB" w:rsidRPr="00B330B3" w:rsidRDefault="006B4F68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51">
        <w:rPr>
          <w:rFonts w:ascii="Times New Roman" w:hAnsi="Times New Roman" w:cs="Times New Roman"/>
          <w:sz w:val="28"/>
          <w:szCs w:val="28"/>
        </w:rPr>
        <w:t>8</w:t>
      </w:r>
      <w:r w:rsidR="006362AB" w:rsidRPr="00B330B3">
        <w:rPr>
          <w:rFonts w:ascii="Times New Roman" w:hAnsi="Times New Roman" w:cs="Times New Roman"/>
          <w:sz w:val="28"/>
          <w:szCs w:val="28"/>
        </w:rPr>
        <w:t>.1.1.</w:t>
      </w:r>
      <w:r w:rsidR="006362AB" w:rsidRPr="00B330B3">
        <w:rPr>
          <w:rFonts w:ascii="Times New Roman" w:hAnsi="Times New Roman" w:cs="Times New Roman"/>
          <w:sz w:val="28"/>
          <w:szCs w:val="28"/>
        </w:rPr>
        <w:tab/>
        <w:t>Утверждает список Победителей Конкурса;</w:t>
      </w:r>
    </w:p>
    <w:p w:rsidR="006362AB" w:rsidRPr="00B330B3" w:rsidRDefault="006B4F68" w:rsidP="00CC61E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4F68">
        <w:rPr>
          <w:rFonts w:ascii="Times New Roman" w:hAnsi="Times New Roman" w:cs="Times New Roman"/>
          <w:sz w:val="28"/>
          <w:szCs w:val="28"/>
        </w:rPr>
        <w:t>8</w:t>
      </w:r>
      <w:r w:rsidR="006362AB" w:rsidRPr="00B330B3">
        <w:rPr>
          <w:rFonts w:ascii="Times New Roman" w:hAnsi="Times New Roman" w:cs="Times New Roman"/>
          <w:sz w:val="28"/>
          <w:szCs w:val="28"/>
        </w:rPr>
        <w:t>.1.2.</w:t>
      </w:r>
      <w:r w:rsidR="006362AB" w:rsidRPr="00B330B3">
        <w:rPr>
          <w:rFonts w:ascii="Times New Roman" w:hAnsi="Times New Roman" w:cs="Times New Roman"/>
          <w:sz w:val="28"/>
          <w:szCs w:val="28"/>
        </w:rPr>
        <w:tab/>
        <w:t xml:space="preserve">Принимает решение по размеру и формам финансирования проектов Победителей на основе </w:t>
      </w:r>
      <w:r w:rsidR="006E5F91" w:rsidRPr="00B330B3">
        <w:rPr>
          <w:rFonts w:ascii="Times New Roman" w:hAnsi="Times New Roman" w:cs="Times New Roman"/>
          <w:sz w:val="28"/>
          <w:szCs w:val="28"/>
        </w:rPr>
        <w:t xml:space="preserve">выставленных </w:t>
      </w:r>
      <w:r w:rsidR="00B6257E" w:rsidRPr="00B330B3">
        <w:rPr>
          <w:rFonts w:ascii="Times New Roman" w:hAnsi="Times New Roman" w:cs="Times New Roman"/>
          <w:sz w:val="28"/>
          <w:szCs w:val="28"/>
        </w:rPr>
        <w:t>оценок</w:t>
      </w:r>
      <w:r w:rsidR="006362AB" w:rsidRPr="00B330B3">
        <w:rPr>
          <w:rFonts w:ascii="Times New Roman" w:hAnsi="Times New Roman" w:cs="Times New Roman"/>
          <w:sz w:val="28"/>
          <w:szCs w:val="28"/>
        </w:rPr>
        <w:t>,</w:t>
      </w:r>
      <w:r w:rsidR="00B6257E" w:rsidRPr="00B330B3">
        <w:rPr>
          <w:rFonts w:ascii="Times New Roman" w:hAnsi="Times New Roman" w:cs="Times New Roman"/>
          <w:sz w:val="28"/>
          <w:szCs w:val="28"/>
        </w:rPr>
        <w:t xml:space="preserve"> рекомендаций Оргкомитета Конкурса</w:t>
      </w:r>
      <w:r w:rsidRPr="006B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62AB" w:rsidRPr="00B330B3">
        <w:rPr>
          <w:rFonts w:ascii="Times New Roman" w:hAnsi="Times New Roman" w:cs="Times New Roman"/>
          <w:sz w:val="28"/>
          <w:szCs w:val="28"/>
        </w:rPr>
        <w:t xml:space="preserve"> </w:t>
      </w:r>
      <w:r w:rsidRPr="00B330B3">
        <w:rPr>
          <w:rFonts w:ascii="Times New Roman" w:hAnsi="Times New Roman" w:cs="Times New Roman"/>
          <w:sz w:val="28"/>
          <w:szCs w:val="28"/>
        </w:rPr>
        <w:t>полученных</w:t>
      </w:r>
      <w:r w:rsidR="00B6257E" w:rsidRPr="00B330B3">
        <w:rPr>
          <w:rFonts w:ascii="Times New Roman" w:hAnsi="Times New Roman" w:cs="Times New Roman"/>
          <w:sz w:val="28"/>
          <w:szCs w:val="28"/>
        </w:rPr>
        <w:t xml:space="preserve"> экспертных </w:t>
      </w:r>
      <w:r w:rsidR="006E5F91">
        <w:rPr>
          <w:rFonts w:ascii="Times New Roman" w:hAnsi="Times New Roman" w:cs="Times New Roman"/>
          <w:sz w:val="28"/>
          <w:szCs w:val="28"/>
        </w:rPr>
        <w:t>заключений</w:t>
      </w:r>
      <w:r w:rsidR="006362AB" w:rsidRPr="00B330B3">
        <w:rPr>
          <w:rFonts w:ascii="Times New Roman" w:hAnsi="Times New Roman" w:cs="Times New Roman"/>
          <w:sz w:val="28"/>
          <w:szCs w:val="28"/>
        </w:rPr>
        <w:t>.</w:t>
      </w:r>
    </w:p>
    <w:p w:rsidR="007D1185" w:rsidRPr="00D7423B" w:rsidRDefault="00E80924" w:rsidP="007D118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D1185" w:rsidRPr="00D74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1185" w:rsidRPr="00D7423B">
        <w:rPr>
          <w:rFonts w:ascii="Times New Roman" w:hAnsi="Times New Roman" w:cs="Times New Roman"/>
          <w:sz w:val="28"/>
          <w:szCs w:val="28"/>
        </w:rPr>
        <w:t>.3.</w:t>
      </w:r>
      <w:r w:rsidR="007D1185" w:rsidRPr="00D7423B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имеет право, в исключительных случаях, принимать решение о допуске к участию в Конкурсе заявителей проектов, указанных в </w:t>
      </w:r>
      <w:proofErr w:type="spellStart"/>
      <w:r w:rsidR="007D1185" w:rsidRPr="00D742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D1185" w:rsidRPr="00D7423B">
        <w:rPr>
          <w:rFonts w:ascii="Times New Roman" w:hAnsi="Times New Roman" w:cs="Times New Roman"/>
          <w:sz w:val="28"/>
          <w:szCs w:val="28"/>
        </w:rPr>
        <w:t>. 3.2, 4</w:t>
      </w:r>
      <w:r>
        <w:rPr>
          <w:rFonts w:ascii="Times New Roman" w:hAnsi="Times New Roman" w:cs="Times New Roman"/>
          <w:sz w:val="28"/>
          <w:szCs w:val="28"/>
        </w:rPr>
        <w:t>.2 настоящего Положения.</w:t>
      </w:r>
    </w:p>
    <w:p w:rsidR="006362AB" w:rsidRP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Pr="00CC61E2" w:rsidRDefault="00D90065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>.</w:t>
      </w:r>
      <w:r w:rsidR="000F4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2AB" w:rsidRPr="00CC61E2">
        <w:rPr>
          <w:rFonts w:ascii="Times New Roman" w:hAnsi="Times New Roman" w:cs="Times New Roman"/>
          <w:b/>
          <w:sz w:val="28"/>
          <w:szCs w:val="28"/>
        </w:rPr>
        <w:t>Условия финансирования и поддержки проектов</w:t>
      </w:r>
    </w:p>
    <w:p w:rsidR="006362AB" w:rsidRPr="005B7EC8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.1.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Победителям Конкурса предоставляется финансирование для реализации заявленных на Конкурс </w:t>
      </w:r>
      <w:r w:rsidR="00D50A27">
        <w:rPr>
          <w:rFonts w:ascii="Times New Roman" w:hAnsi="Times New Roman" w:cs="Times New Roman"/>
          <w:sz w:val="28"/>
          <w:szCs w:val="28"/>
        </w:rPr>
        <w:t>п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роектов в сфере социального предпринимательства </w:t>
      </w:r>
      <w:r w:rsidR="005B7EC8" w:rsidRPr="005B7EC8">
        <w:rPr>
          <w:rFonts w:ascii="Times New Roman" w:hAnsi="Times New Roman" w:cs="Times New Roman"/>
          <w:sz w:val="28"/>
          <w:szCs w:val="28"/>
        </w:rPr>
        <w:t xml:space="preserve">и социально ориентированной деятельности некоммерческой организации </w:t>
      </w:r>
      <w:r w:rsidR="006362AB" w:rsidRPr="005B7EC8">
        <w:rPr>
          <w:rFonts w:ascii="Times New Roman" w:hAnsi="Times New Roman" w:cs="Times New Roman"/>
          <w:sz w:val="28"/>
          <w:szCs w:val="28"/>
        </w:rPr>
        <w:t xml:space="preserve">в размере, утвержденном </w:t>
      </w:r>
      <w:r w:rsidR="005B7EC8" w:rsidRPr="005B7EC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6362AB" w:rsidRPr="005B7EC8">
        <w:rPr>
          <w:rFonts w:ascii="Times New Roman" w:hAnsi="Times New Roman" w:cs="Times New Roman"/>
          <w:sz w:val="28"/>
          <w:szCs w:val="28"/>
        </w:rPr>
        <w:t>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.2.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Финансирование проектов осуществляется в форме целево</w:t>
      </w:r>
      <w:r w:rsidR="009F4C33">
        <w:rPr>
          <w:rFonts w:ascii="Times New Roman" w:hAnsi="Times New Roman" w:cs="Times New Roman"/>
          <w:sz w:val="28"/>
          <w:szCs w:val="28"/>
        </w:rPr>
        <w:t>й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9F4C33" w:rsidRPr="009F4C33">
        <w:rPr>
          <w:rFonts w:ascii="Times New Roman" w:hAnsi="Times New Roman" w:cs="Times New Roman"/>
          <w:sz w:val="28"/>
          <w:szCs w:val="28"/>
        </w:rPr>
        <w:t>безвозмездн</w:t>
      </w:r>
      <w:r w:rsidR="009F4C33">
        <w:rPr>
          <w:rFonts w:ascii="Times New Roman" w:hAnsi="Times New Roman" w:cs="Times New Roman"/>
          <w:sz w:val="28"/>
          <w:szCs w:val="28"/>
        </w:rPr>
        <w:t>ой</w:t>
      </w:r>
      <w:r w:rsidR="006039F8" w:rsidRPr="006039F8">
        <w:rPr>
          <w:rFonts w:ascii="Times New Roman" w:hAnsi="Times New Roman" w:cs="Times New Roman"/>
          <w:sz w:val="28"/>
          <w:szCs w:val="28"/>
        </w:rPr>
        <w:t xml:space="preserve"> </w:t>
      </w:r>
      <w:r w:rsidR="006039F8" w:rsidRPr="009F4C33">
        <w:rPr>
          <w:rFonts w:ascii="Times New Roman" w:hAnsi="Times New Roman" w:cs="Times New Roman"/>
          <w:sz w:val="28"/>
          <w:szCs w:val="28"/>
        </w:rPr>
        <w:t>субсиди</w:t>
      </w:r>
      <w:r w:rsidR="006039F8">
        <w:rPr>
          <w:rFonts w:ascii="Times New Roman" w:hAnsi="Times New Roman" w:cs="Times New Roman"/>
          <w:sz w:val="28"/>
          <w:szCs w:val="28"/>
        </w:rPr>
        <w:t>и</w:t>
      </w:r>
      <w:r w:rsidR="009F4C33">
        <w:rPr>
          <w:rFonts w:ascii="Times New Roman" w:hAnsi="Times New Roman" w:cs="Times New Roman"/>
          <w:sz w:val="28"/>
          <w:szCs w:val="28"/>
        </w:rPr>
        <w:t xml:space="preserve"> (дотаци</w:t>
      </w:r>
      <w:r w:rsidR="006039F8">
        <w:rPr>
          <w:rFonts w:ascii="Times New Roman" w:hAnsi="Times New Roman" w:cs="Times New Roman"/>
          <w:sz w:val="28"/>
          <w:szCs w:val="28"/>
        </w:rPr>
        <w:t>я</w:t>
      </w:r>
      <w:r w:rsidR="009F4C33">
        <w:rPr>
          <w:rFonts w:ascii="Times New Roman" w:hAnsi="Times New Roman" w:cs="Times New Roman"/>
          <w:sz w:val="28"/>
          <w:szCs w:val="28"/>
        </w:rPr>
        <w:t xml:space="preserve">, </w:t>
      </w:r>
      <w:r w:rsidR="006039F8">
        <w:rPr>
          <w:rFonts w:ascii="Times New Roman" w:hAnsi="Times New Roman" w:cs="Times New Roman"/>
          <w:sz w:val="28"/>
          <w:szCs w:val="28"/>
        </w:rPr>
        <w:t xml:space="preserve">пожертвование, </w:t>
      </w:r>
      <w:r w:rsidR="00D50A27">
        <w:rPr>
          <w:rFonts w:ascii="Times New Roman" w:hAnsi="Times New Roman" w:cs="Times New Roman"/>
          <w:sz w:val="28"/>
          <w:szCs w:val="28"/>
        </w:rPr>
        <w:t>не</w:t>
      </w:r>
      <w:r w:rsidR="006362AB" w:rsidRPr="006362AB">
        <w:rPr>
          <w:rFonts w:ascii="Times New Roman" w:hAnsi="Times New Roman" w:cs="Times New Roman"/>
          <w:sz w:val="28"/>
          <w:szCs w:val="28"/>
        </w:rPr>
        <w:t>возвратное финансирование, далее - «</w:t>
      </w:r>
      <w:r w:rsidR="00D50A27">
        <w:rPr>
          <w:rFonts w:ascii="Times New Roman" w:hAnsi="Times New Roman" w:cs="Times New Roman"/>
          <w:sz w:val="28"/>
          <w:szCs w:val="28"/>
        </w:rPr>
        <w:t>Грант</w:t>
      </w:r>
      <w:r w:rsidR="006362AB" w:rsidRPr="006362AB">
        <w:rPr>
          <w:rFonts w:ascii="Times New Roman" w:hAnsi="Times New Roman" w:cs="Times New Roman"/>
          <w:sz w:val="28"/>
          <w:szCs w:val="28"/>
        </w:rPr>
        <w:t>»).</w:t>
      </w:r>
    </w:p>
    <w:p w:rsidR="006362AB" w:rsidRPr="005B7EC8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5B7EC8">
        <w:rPr>
          <w:rFonts w:ascii="Times New Roman" w:hAnsi="Times New Roman" w:cs="Times New Roman"/>
          <w:sz w:val="28"/>
          <w:szCs w:val="28"/>
        </w:rPr>
        <w:t>.3.</w:t>
      </w:r>
      <w:r w:rsidR="006362AB" w:rsidRPr="005B7EC8">
        <w:rPr>
          <w:rFonts w:ascii="Times New Roman" w:hAnsi="Times New Roman" w:cs="Times New Roman"/>
          <w:sz w:val="28"/>
          <w:szCs w:val="28"/>
        </w:rPr>
        <w:tab/>
        <w:t xml:space="preserve">Максимальный объем финансирования на один проект не может превышать </w:t>
      </w:r>
      <w:r w:rsidR="00D50A27" w:rsidRPr="005B7EC8">
        <w:rPr>
          <w:rFonts w:ascii="Times New Roman" w:hAnsi="Times New Roman" w:cs="Times New Roman"/>
          <w:sz w:val="28"/>
          <w:szCs w:val="28"/>
        </w:rPr>
        <w:t>150 000</w:t>
      </w:r>
      <w:r w:rsidR="006362AB" w:rsidRPr="005B7EC8">
        <w:rPr>
          <w:rFonts w:ascii="Times New Roman" w:hAnsi="Times New Roman" w:cs="Times New Roman"/>
          <w:sz w:val="28"/>
          <w:szCs w:val="28"/>
        </w:rPr>
        <w:t xml:space="preserve"> (</w:t>
      </w:r>
      <w:r w:rsidR="00D50A27" w:rsidRPr="005B7EC8">
        <w:rPr>
          <w:rFonts w:ascii="Times New Roman" w:hAnsi="Times New Roman" w:cs="Times New Roman"/>
          <w:sz w:val="28"/>
          <w:szCs w:val="28"/>
        </w:rPr>
        <w:t>сто пятьдесят тысяч</w:t>
      </w:r>
      <w:r w:rsidR="00513039" w:rsidRPr="005B7EC8">
        <w:rPr>
          <w:rFonts w:ascii="Times New Roman" w:hAnsi="Times New Roman" w:cs="Times New Roman"/>
          <w:sz w:val="28"/>
          <w:szCs w:val="28"/>
        </w:rPr>
        <w:t>) рублей</w:t>
      </w:r>
      <w:r w:rsidR="006362AB" w:rsidRPr="005B7EC8">
        <w:rPr>
          <w:rFonts w:ascii="Times New Roman" w:hAnsi="Times New Roman" w:cs="Times New Roman"/>
          <w:sz w:val="28"/>
          <w:szCs w:val="28"/>
        </w:rPr>
        <w:t xml:space="preserve">. Размер финансирования проектов, заявленных на Конкурс и направления расходования </w:t>
      </w:r>
      <w:r w:rsidR="00B84E2C" w:rsidRPr="005B7EC8">
        <w:rPr>
          <w:rFonts w:ascii="Times New Roman" w:hAnsi="Times New Roman" w:cs="Times New Roman"/>
          <w:sz w:val="28"/>
          <w:szCs w:val="28"/>
        </w:rPr>
        <w:t>Грантов</w:t>
      </w:r>
      <w:r w:rsidR="006362AB" w:rsidRPr="005B7EC8">
        <w:rPr>
          <w:rFonts w:ascii="Times New Roman" w:hAnsi="Times New Roman" w:cs="Times New Roman"/>
          <w:sz w:val="28"/>
          <w:szCs w:val="28"/>
        </w:rPr>
        <w:t>, рассматриваются Конкурсн</w:t>
      </w:r>
      <w:r w:rsidR="005B7EC8" w:rsidRPr="005B7EC8">
        <w:rPr>
          <w:rFonts w:ascii="Times New Roman" w:hAnsi="Times New Roman" w:cs="Times New Roman"/>
          <w:sz w:val="28"/>
          <w:szCs w:val="28"/>
        </w:rPr>
        <w:t>ой</w:t>
      </w:r>
      <w:r w:rsidR="006362AB" w:rsidRPr="005B7EC8">
        <w:rPr>
          <w:rFonts w:ascii="Times New Roman" w:hAnsi="Times New Roman" w:cs="Times New Roman"/>
          <w:sz w:val="28"/>
          <w:szCs w:val="28"/>
        </w:rPr>
        <w:t xml:space="preserve"> </w:t>
      </w:r>
      <w:r w:rsidR="005B7EC8" w:rsidRPr="005B7EC8">
        <w:rPr>
          <w:rFonts w:ascii="Times New Roman" w:hAnsi="Times New Roman" w:cs="Times New Roman"/>
          <w:sz w:val="28"/>
          <w:szCs w:val="28"/>
        </w:rPr>
        <w:t>комиссией</w:t>
      </w:r>
      <w:r w:rsidR="006362AB" w:rsidRPr="005B7EC8"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</w:p>
    <w:p w:rsidR="006362AB" w:rsidRDefault="006B4F68" w:rsidP="00756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.4.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>Заявитель может подавать заявку на участие в Конкурсе на новый Проект</w:t>
      </w:r>
      <w:r w:rsidR="00D92171" w:rsidRPr="00D92171">
        <w:rPr>
          <w:rFonts w:ascii="Times New Roman" w:hAnsi="Times New Roman" w:cs="Times New Roman"/>
          <w:sz w:val="28"/>
          <w:szCs w:val="28"/>
        </w:rPr>
        <w:t xml:space="preserve"> </w:t>
      </w:r>
      <w:r w:rsidR="00D92171">
        <w:rPr>
          <w:rFonts w:ascii="Times New Roman" w:hAnsi="Times New Roman" w:cs="Times New Roman"/>
          <w:sz w:val="28"/>
          <w:szCs w:val="28"/>
        </w:rPr>
        <w:t xml:space="preserve">для </w:t>
      </w:r>
      <w:r w:rsidR="00D92171" w:rsidRPr="006362AB">
        <w:rPr>
          <w:rFonts w:ascii="Times New Roman" w:hAnsi="Times New Roman" w:cs="Times New Roman"/>
          <w:sz w:val="28"/>
          <w:szCs w:val="28"/>
        </w:rPr>
        <w:t>повторно</w:t>
      </w:r>
      <w:r w:rsidR="00D92171">
        <w:rPr>
          <w:rFonts w:ascii="Times New Roman" w:hAnsi="Times New Roman" w:cs="Times New Roman"/>
          <w:sz w:val="28"/>
          <w:szCs w:val="28"/>
        </w:rPr>
        <w:t xml:space="preserve">го </w:t>
      </w:r>
      <w:r w:rsidR="00756154" w:rsidRPr="006362AB">
        <w:rPr>
          <w:rFonts w:ascii="Times New Roman" w:hAnsi="Times New Roman" w:cs="Times New Roman"/>
          <w:sz w:val="28"/>
          <w:szCs w:val="28"/>
        </w:rPr>
        <w:t>получени</w:t>
      </w:r>
      <w:r w:rsidR="00756154">
        <w:rPr>
          <w:rFonts w:ascii="Times New Roman" w:hAnsi="Times New Roman" w:cs="Times New Roman"/>
          <w:sz w:val="28"/>
          <w:szCs w:val="28"/>
        </w:rPr>
        <w:t>я</w:t>
      </w:r>
      <w:r w:rsidR="00756154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D92171" w:rsidRPr="006362AB">
        <w:rPr>
          <w:rFonts w:ascii="Times New Roman" w:hAnsi="Times New Roman" w:cs="Times New Roman"/>
          <w:sz w:val="28"/>
          <w:szCs w:val="28"/>
        </w:rPr>
        <w:t>финансирования</w:t>
      </w:r>
      <w:r w:rsidR="00D92171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после реализации первого </w:t>
      </w:r>
      <w:r w:rsidR="00756154">
        <w:rPr>
          <w:rFonts w:ascii="Times New Roman" w:hAnsi="Times New Roman" w:cs="Times New Roman"/>
          <w:sz w:val="28"/>
          <w:szCs w:val="28"/>
        </w:rPr>
        <w:t xml:space="preserve">профинансированного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проекта (выполнения в </w:t>
      </w:r>
      <w:r w:rsidR="00D92171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срок </w:t>
      </w:r>
      <w:r w:rsidR="00D9217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6362AB" w:rsidRPr="006362AB">
        <w:rPr>
          <w:rFonts w:ascii="Times New Roman" w:hAnsi="Times New Roman" w:cs="Times New Roman"/>
          <w:sz w:val="28"/>
          <w:szCs w:val="28"/>
        </w:rPr>
        <w:t>социальных показателей).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DB4EF0">
        <w:rPr>
          <w:rFonts w:ascii="Times New Roman" w:hAnsi="Times New Roman" w:cs="Times New Roman"/>
          <w:sz w:val="28"/>
          <w:szCs w:val="28"/>
        </w:rPr>
        <w:t>5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  <w:t xml:space="preserve">Реализация Проекта и </w:t>
      </w:r>
      <w:r w:rsidR="00DB4EF0">
        <w:rPr>
          <w:rFonts w:ascii="Times New Roman" w:hAnsi="Times New Roman" w:cs="Times New Roman"/>
          <w:sz w:val="28"/>
          <w:szCs w:val="28"/>
        </w:rPr>
        <w:t>использование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6362AB" w:rsidRPr="006362AB">
        <w:rPr>
          <w:rFonts w:ascii="Times New Roman" w:hAnsi="Times New Roman" w:cs="Times New Roman"/>
          <w:sz w:val="28"/>
          <w:szCs w:val="28"/>
        </w:rPr>
        <w:t xml:space="preserve">дств </w:t>
      </w:r>
      <w:r w:rsidR="00DB4EF0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DB4EF0">
        <w:rPr>
          <w:rFonts w:ascii="Times New Roman" w:hAnsi="Times New Roman" w:cs="Times New Roman"/>
          <w:sz w:val="28"/>
          <w:szCs w:val="28"/>
        </w:rPr>
        <w:t>анта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не должны превышать </w:t>
      </w:r>
      <w:r w:rsidR="00DB4EF0">
        <w:rPr>
          <w:rFonts w:ascii="Times New Roman" w:hAnsi="Times New Roman" w:cs="Times New Roman"/>
          <w:sz w:val="28"/>
          <w:szCs w:val="28"/>
        </w:rPr>
        <w:t>1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(</w:t>
      </w:r>
      <w:r w:rsidR="00DB4EF0">
        <w:rPr>
          <w:rFonts w:ascii="Times New Roman" w:hAnsi="Times New Roman" w:cs="Times New Roman"/>
          <w:sz w:val="28"/>
          <w:szCs w:val="28"/>
        </w:rPr>
        <w:t>один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) </w:t>
      </w:r>
      <w:r w:rsidR="00DB4EF0">
        <w:rPr>
          <w:rFonts w:ascii="Times New Roman" w:hAnsi="Times New Roman" w:cs="Times New Roman"/>
          <w:sz w:val="28"/>
          <w:szCs w:val="28"/>
        </w:rPr>
        <w:t>год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с момента начала финансирования.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68">
        <w:rPr>
          <w:rFonts w:ascii="Times New Roman" w:hAnsi="Times New Roman" w:cs="Times New Roman"/>
          <w:sz w:val="28"/>
          <w:szCs w:val="28"/>
        </w:rPr>
        <w:t>9</w:t>
      </w:r>
      <w:r w:rsidR="006362AB" w:rsidRPr="006B4F68">
        <w:rPr>
          <w:rFonts w:ascii="Times New Roman" w:hAnsi="Times New Roman" w:cs="Times New Roman"/>
          <w:sz w:val="28"/>
          <w:szCs w:val="28"/>
        </w:rPr>
        <w:t>.</w:t>
      </w:r>
      <w:r w:rsidRPr="006B4F68">
        <w:rPr>
          <w:rFonts w:ascii="Times New Roman" w:hAnsi="Times New Roman" w:cs="Times New Roman"/>
          <w:sz w:val="28"/>
          <w:szCs w:val="28"/>
        </w:rPr>
        <w:t>6</w:t>
      </w:r>
      <w:r w:rsidR="006362AB" w:rsidRPr="006B4F68">
        <w:rPr>
          <w:rFonts w:ascii="Times New Roman" w:hAnsi="Times New Roman" w:cs="Times New Roman"/>
          <w:sz w:val="28"/>
          <w:szCs w:val="28"/>
        </w:rPr>
        <w:t>.</w:t>
      </w:r>
      <w:r w:rsidR="006362AB" w:rsidRPr="006B4F68">
        <w:rPr>
          <w:rFonts w:ascii="Times New Roman" w:hAnsi="Times New Roman" w:cs="Times New Roman"/>
          <w:sz w:val="28"/>
          <w:szCs w:val="28"/>
        </w:rPr>
        <w:tab/>
        <w:t>Условия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финансирования определяются и утверждаются </w:t>
      </w:r>
      <w:r w:rsidR="00D8297A" w:rsidRPr="005B7EC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D8297A"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индивидуально для каждого проекта.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EB5C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В целях минимизации финансовых рисков, счет, на который в дальнейшем будет перечислен </w:t>
      </w:r>
      <w:r w:rsidR="00143490">
        <w:rPr>
          <w:rFonts w:ascii="Times New Roman" w:hAnsi="Times New Roman" w:cs="Times New Roman"/>
          <w:sz w:val="28"/>
          <w:szCs w:val="28"/>
        </w:rPr>
        <w:t>Грант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, должен быть открыт в </w:t>
      </w:r>
      <w:r w:rsidR="00892810">
        <w:rPr>
          <w:rFonts w:ascii="Times New Roman" w:hAnsi="Times New Roman" w:cs="Times New Roman"/>
          <w:sz w:val="28"/>
          <w:szCs w:val="28"/>
        </w:rPr>
        <w:t xml:space="preserve">обозначенном </w:t>
      </w:r>
      <w:r w:rsidR="00892810" w:rsidRPr="006362AB">
        <w:rPr>
          <w:rFonts w:ascii="Times New Roman" w:hAnsi="Times New Roman" w:cs="Times New Roman"/>
          <w:sz w:val="28"/>
          <w:szCs w:val="28"/>
        </w:rPr>
        <w:t>Оргкомитет</w:t>
      </w:r>
      <w:r w:rsidR="00892810">
        <w:rPr>
          <w:rFonts w:ascii="Times New Roman" w:hAnsi="Times New Roman" w:cs="Times New Roman"/>
          <w:sz w:val="28"/>
          <w:szCs w:val="28"/>
        </w:rPr>
        <w:t>ом</w:t>
      </w:r>
      <w:r w:rsidR="00892810" w:rsidRPr="006362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92810">
        <w:rPr>
          <w:rFonts w:ascii="Times New Roman" w:hAnsi="Times New Roman" w:cs="Times New Roman"/>
          <w:sz w:val="28"/>
          <w:szCs w:val="28"/>
        </w:rPr>
        <w:t xml:space="preserve"> банке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EB5C5F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Победители Конкурса получают консультационную (консалтинговую) поддержку по правовым, финансовым вопросам, вопросам стратегического планирования и иным вопросам, связанным с реализацией Проекта.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EB5C5F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Формы и механизмы консультационной поддержки определяются Оргкомитетом индивидуально для каждого Победителя Конкурса с учетом специфики и потребностей проекта.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EB5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3BE">
        <w:rPr>
          <w:rFonts w:ascii="Times New Roman" w:hAnsi="Times New Roman" w:cs="Times New Roman"/>
          <w:sz w:val="28"/>
          <w:szCs w:val="28"/>
        </w:rPr>
        <w:t>ЦИСС</w:t>
      </w:r>
      <w:proofErr w:type="gramEnd"/>
      <w:r w:rsidR="00C92127">
        <w:rPr>
          <w:rFonts w:ascii="Times New Roman" w:hAnsi="Times New Roman" w:cs="Times New Roman"/>
          <w:sz w:val="28"/>
          <w:szCs w:val="28"/>
        </w:rPr>
        <w:t> НО</w:t>
      </w:r>
      <w:r w:rsidR="006362AB" w:rsidRPr="006362AB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реализации Проекта и контроль за целевым использованием предоставленных денежных средств на протяжении всего срока реализации проекта в сфере социального предпринимательства, путем посещения Победителей Конкурса, использования внутренней системы отчетности и запроса соответствующих документов, подтверждающих целевое </w:t>
      </w:r>
      <w:r w:rsidR="006362AB" w:rsidRPr="007F67D3"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r w:rsidR="007F67D3" w:rsidRPr="007F67D3">
        <w:rPr>
          <w:rFonts w:ascii="Times New Roman" w:hAnsi="Times New Roman" w:cs="Times New Roman"/>
          <w:sz w:val="28"/>
          <w:szCs w:val="28"/>
        </w:rPr>
        <w:t>Гранта</w:t>
      </w:r>
      <w:r w:rsidR="007F67D3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(копий договоров с контрагентами, счетов на оплату, платежных поручений, товарных накладных и т.д.).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EB5C5F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Источник финан</w:t>
      </w:r>
      <w:r w:rsidR="006362AB" w:rsidRPr="00A944A5">
        <w:rPr>
          <w:rFonts w:ascii="Times New Roman" w:hAnsi="Times New Roman" w:cs="Times New Roman"/>
          <w:sz w:val="28"/>
          <w:szCs w:val="28"/>
        </w:rPr>
        <w:t xml:space="preserve">сирования </w:t>
      </w:r>
      <w:r w:rsidR="00A944A5" w:rsidRPr="00A944A5">
        <w:rPr>
          <w:rFonts w:ascii="Times New Roman" w:hAnsi="Times New Roman" w:cs="Times New Roman"/>
          <w:sz w:val="28"/>
          <w:szCs w:val="28"/>
        </w:rPr>
        <w:t>–</w:t>
      </w:r>
      <w:r w:rsidR="006362AB" w:rsidRPr="00A944A5">
        <w:rPr>
          <w:rFonts w:ascii="Times New Roman" w:hAnsi="Times New Roman" w:cs="Times New Roman"/>
          <w:sz w:val="28"/>
          <w:szCs w:val="28"/>
        </w:rPr>
        <w:t xml:space="preserve"> целевые</w:t>
      </w:r>
      <w:r w:rsidR="00A944A5" w:rsidRPr="00A944A5">
        <w:rPr>
          <w:rFonts w:ascii="Times New Roman" w:hAnsi="Times New Roman" w:cs="Times New Roman"/>
          <w:sz w:val="28"/>
          <w:szCs w:val="28"/>
        </w:rPr>
        <w:t xml:space="preserve"> внебюджетные</w:t>
      </w:r>
      <w:r w:rsidR="006362AB" w:rsidRPr="00A944A5">
        <w:rPr>
          <w:rFonts w:ascii="Times New Roman" w:hAnsi="Times New Roman" w:cs="Times New Roman"/>
          <w:sz w:val="28"/>
          <w:szCs w:val="28"/>
        </w:rPr>
        <w:t xml:space="preserve"> </w:t>
      </w:r>
      <w:r w:rsidR="008B1204" w:rsidRPr="00A944A5">
        <w:rPr>
          <w:rFonts w:ascii="Times New Roman" w:hAnsi="Times New Roman" w:cs="Times New Roman"/>
          <w:sz w:val="28"/>
          <w:szCs w:val="28"/>
        </w:rPr>
        <w:t>средства</w:t>
      </w:r>
      <w:r w:rsidR="00145802">
        <w:rPr>
          <w:rFonts w:ascii="Times New Roman" w:hAnsi="Times New Roman" w:cs="Times New Roman"/>
          <w:sz w:val="28"/>
          <w:szCs w:val="28"/>
        </w:rPr>
        <w:t>, предоставленные</w:t>
      </w:r>
      <w:r w:rsidR="008B1204" w:rsidRPr="00A944A5">
        <w:rPr>
          <w:rFonts w:ascii="Times New Roman" w:hAnsi="Times New Roman" w:cs="Times New Roman"/>
          <w:sz w:val="28"/>
          <w:szCs w:val="28"/>
        </w:rPr>
        <w:t xml:space="preserve"> </w:t>
      </w:r>
      <w:r w:rsidR="00A434CF">
        <w:rPr>
          <w:rFonts w:ascii="Times New Roman" w:hAnsi="Times New Roman" w:cs="Times New Roman"/>
          <w:sz w:val="28"/>
          <w:szCs w:val="28"/>
        </w:rPr>
        <w:t xml:space="preserve">официальными </w:t>
      </w:r>
      <w:r w:rsidR="00454565">
        <w:rPr>
          <w:rFonts w:ascii="Times New Roman" w:hAnsi="Times New Roman" w:cs="Times New Roman"/>
          <w:sz w:val="28"/>
          <w:szCs w:val="28"/>
        </w:rPr>
        <w:t>Спонсорами (</w:t>
      </w:r>
      <w:r w:rsidR="00A434CF">
        <w:rPr>
          <w:rFonts w:ascii="Times New Roman" w:hAnsi="Times New Roman" w:cs="Times New Roman"/>
          <w:sz w:val="28"/>
          <w:szCs w:val="28"/>
        </w:rPr>
        <w:t>П</w:t>
      </w:r>
      <w:r w:rsidR="00A944A5" w:rsidRPr="00A944A5">
        <w:rPr>
          <w:rFonts w:ascii="Times New Roman" w:hAnsi="Times New Roman" w:cs="Times New Roman"/>
          <w:sz w:val="28"/>
          <w:szCs w:val="28"/>
        </w:rPr>
        <w:t>артнер</w:t>
      </w:r>
      <w:r w:rsidR="00145802">
        <w:rPr>
          <w:rFonts w:ascii="Times New Roman" w:hAnsi="Times New Roman" w:cs="Times New Roman"/>
          <w:sz w:val="28"/>
          <w:szCs w:val="28"/>
        </w:rPr>
        <w:t>ами</w:t>
      </w:r>
      <w:r w:rsidR="00454565">
        <w:rPr>
          <w:rFonts w:ascii="Times New Roman" w:hAnsi="Times New Roman" w:cs="Times New Roman"/>
          <w:sz w:val="28"/>
          <w:szCs w:val="28"/>
        </w:rPr>
        <w:t>)</w:t>
      </w:r>
      <w:r w:rsidR="00A944A5" w:rsidRPr="00A944A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362AB" w:rsidRPr="00A944A5">
        <w:rPr>
          <w:rFonts w:ascii="Times New Roman" w:hAnsi="Times New Roman" w:cs="Times New Roman"/>
          <w:sz w:val="28"/>
          <w:szCs w:val="28"/>
        </w:rPr>
        <w:t>.</w:t>
      </w:r>
    </w:p>
    <w:p w:rsidR="006362AB" w:rsidRPr="006362AB" w:rsidRDefault="006B4F6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2AB" w:rsidRPr="006362AB">
        <w:rPr>
          <w:rFonts w:ascii="Times New Roman" w:hAnsi="Times New Roman" w:cs="Times New Roman"/>
          <w:sz w:val="28"/>
          <w:szCs w:val="28"/>
        </w:rPr>
        <w:t>.</w:t>
      </w:r>
      <w:r w:rsidR="006362AB" w:rsidRPr="006362AB">
        <w:rPr>
          <w:rFonts w:ascii="Times New Roman" w:hAnsi="Times New Roman" w:cs="Times New Roman"/>
          <w:sz w:val="28"/>
          <w:szCs w:val="28"/>
        </w:rPr>
        <w:tab/>
      </w:r>
      <w:r w:rsidR="00EB5C5F">
        <w:rPr>
          <w:rFonts w:ascii="Times New Roman" w:hAnsi="Times New Roman" w:cs="Times New Roman"/>
          <w:sz w:val="28"/>
          <w:szCs w:val="28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</w:rPr>
        <w:t>Проект, идея которого направлена на решение социальных проблем, может быть представлен в любой сфере деятельности.</w:t>
      </w:r>
    </w:p>
    <w:p w:rsidR="006362AB" w:rsidRDefault="006B4F68" w:rsidP="00EB5C5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2AB" w:rsidRPr="006362AB">
        <w:rPr>
          <w:rFonts w:ascii="Times New Roman" w:hAnsi="Times New Roman" w:cs="Times New Roman"/>
          <w:sz w:val="28"/>
          <w:szCs w:val="28"/>
        </w:rPr>
        <w:t>.1. Если при реализации Проекта основным социальным показателем является количество трудоустроенных представителей социально-незащищенной группы населения при соблюдении социального эффекта необходимо, чтобы 50% трудоустроенных являлись представителями социально-незащищенной группы от общего числа трудоустроенных на предприятии.</w:t>
      </w:r>
    </w:p>
    <w:p w:rsid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Pr="00CC61E2" w:rsidRDefault="006362AB" w:rsidP="00CC61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E2">
        <w:rPr>
          <w:rFonts w:ascii="Times New Roman" w:hAnsi="Times New Roman" w:cs="Times New Roman"/>
          <w:b/>
          <w:sz w:val="28"/>
          <w:szCs w:val="28"/>
        </w:rPr>
        <w:t>1</w:t>
      </w:r>
      <w:r w:rsidR="00D90065">
        <w:rPr>
          <w:rFonts w:ascii="Times New Roman" w:hAnsi="Times New Roman" w:cs="Times New Roman"/>
          <w:b/>
          <w:sz w:val="28"/>
          <w:szCs w:val="28"/>
        </w:rPr>
        <w:t>0</w:t>
      </w:r>
      <w:r w:rsidRPr="00CC61E2">
        <w:rPr>
          <w:rFonts w:ascii="Times New Roman" w:hAnsi="Times New Roman" w:cs="Times New Roman"/>
          <w:b/>
          <w:sz w:val="28"/>
          <w:szCs w:val="28"/>
        </w:rPr>
        <w:t>. Ограничения на использование выделяемых средств</w:t>
      </w:r>
    </w:p>
    <w:p w:rsidR="006362AB" w:rsidRP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t>1</w:t>
      </w:r>
      <w:r w:rsidR="002D471D">
        <w:rPr>
          <w:rFonts w:ascii="Times New Roman" w:hAnsi="Times New Roman" w:cs="Times New Roman"/>
          <w:sz w:val="28"/>
          <w:szCs w:val="28"/>
        </w:rPr>
        <w:t>0</w:t>
      </w:r>
      <w:r w:rsidRPr="006362AB">
        <w:rPr>
          <w:rFonts w:ascii="Times New Roman" w:hAnsi="Times New Roman" w:cs="Times New Roman"/>
          <w:sz w:val="28"/>
          <w:szCs w:val="28"/>
        </w:rPr>
        <w:t>.1. В бюджет проекта не могут быть включены следующие расходы:</w:t>
      </w:r>
    </w:p>
    <w:p w:rsidR="006362AB" w:rsidRPr="006362AB" w:rsidRDefault="006362AB" w:rsidP="00EB5C5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t>1</w:t>
      </w:r>
      <w:r w:rsidR="002D471D">
        <w:rPr>
          <w:rFonts w:ascii="Times New Roman" w:hAnsi="Times New Roman" w:cs="Times New Roman"/>
          <w:sz w:val="28"/>
          <w:szCs w:val="28"/>
        </w:rPr>
        <w:t>0</w:t>
      </w:r>
      <w:r w:rsidRPr="006362AB">
        <w:rPr>
          <w:rFonts w:ascii="Times New Roman" w:hAnsi="Times New Roman" w:cs="Times New Roman"/>
          <w:sz w:val="28"/>
          <w:szCs w:val="28"/>
        </w:rPr>
        <w:t>.1.1</w:t>
      </w:r>
      <w:r w:rsidR="00EB5C5F">
        <w:rPr>
          <w:rFonts w:ascii="Times New Roman" w:hAnsi="Times New Roman" w:cs="Times New Roman"/>
          <w:sz w:val="28"/>
          <w:szCs w:val="28"/>
        </w:rPr>
        <w:t>.</w:t>
      </w:r>
      <w:r w:rsidRPr="006362AB">
        <w:rPr>
          <w:rFonts w:ascii="Times New Roman" w:hAnsi="Times New Roman" w:cs="Times New Roman"/>
          <w:sz w:val="28"/>
          <w:szCs w:val="28"/>
        </w:rPr>
        <w:t xml:space="preserve"> </w:t>
      </w:r>
      <w:r w:rsidR="00AA33BE">
        <w:rPr>
          <w:rFonts w:ascii="Times New Roman" w:hAnsi="Times New Roman" w:cs="Times New Roman"/>
          <w:sz w:val="28"/>
          <w:szCs w:val="28"/>
        </w:rPr>
        <w:t>п</w:t>
      </w:r>
      <w:r w:rsidRPr="006362AB">
        <w:rPr>
          <w:rFonts w:ascii="Times New Roman" w:hAnsi="Times New Roman" w:cs="Times New Roman"/>
          <w:sz w:val="28"/>
          <w:szCs w:val="28"/>
        </w:rPr>
        <w:t xml:space="preserve">окрытие долгов, возмещение убытков, оплата неустоек (штрафов, пени) и любой другой кредитной задолженности, имеющейся у Победителя Конкурса на </w:t>
      </w:r>
      <w:r w:rsidR="00AA33BE">
        <w:rPr>
          <w:rFonts w:ascii="Times New Roman" w:hAnsi="Times New Roman" w:cs="Times New Roman"/>
          <w:sz w:val="28"/>
          <w:szCs w:val="28"/>
        </w:rPr>
        <w:t>момент получения финансирования.</w:t>
      </w:r>
    </w:p>
    <w:p w:rsidR="006362AB" w:rsidRPr="006362AB" w:rsidRDefault="006362AB" w:rsidP="00EB5C5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D471D">
        <w:rPr>
          <w:rFonts w:ascii="Times New Roman" w:hAnsi="Times New Roman" w:cs="Times New Roman"/>
          <w:sz w:val="28"/>
          <w:szCs w:val="28"/>
        </w:rPr>
        <w:t>0</w:t>
      </w:r>
      <w:r w:rsidRPr="006362AB">
        <w:rPr>
          <w:rFonts w:ascii="Times New Roman" w:hAnsi="Times New Roman" w:cs="Times New Roman"/>
          <w:sz w:val="28"/>
          <w:szCs w:val="28"/>
        </w:rPr>
        <w:t>.1.2.</w:t>
      </w:r>
      <w:r w:rsidRPr="006362AB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proofErr w:type="spellStart"/>
      <w:r w:rsidRPr="006362AB">
        <w:rPr>
          <w:rFonts w:ascii="Times New Roman" w:hAnsi="Times New Roman" w:cs="Times New Roman"/>
          <w:sz w:val="28"/>
          <w:szCs w:val="28"/>
        </w:rPr>
        <w:t>эндаументов</w:t>
      </w:r>
      <w:proofErr w:type="spellEnd"/>
      <w:r w:rsidRPr="006362AB">
        <w:rPr>
          <w:rFonts w:ascii="Times New Roman" w:hAnsi="Times New Roman" w:cs="Times New Roman"/>
          <w:sz w:val="28"/>
          <w:szCs w:val="28"/>
        </w:rPr>
        <w:t xml:space="preserve"> (целевых капиталов) и резервов;</w:t>
      </w:r>
    </w:p>
    <w:p w:rsidR="006362AB" w:rsidRPr="006362AB" w:rsidRDefault="006362AB" w:rsidP="00EB5C5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t>1</w:t>
      </w:r>
      <w:r w:rsidR="002D471D">
        <w:rPr>
          <w:rFonts w:ascii="Times New Roman" w:hAnsi="Times New Roman" w:cs="Times New Roman"/>
          <w:sz w:val="28"/>
          <w:szCs w:val="28"/>
        </w:rPr>
        <w:t>0</w:t>
      </w:r>
      <w:r w:rsidRPr="006362AB">
        <w:rPr>
          <w:rFonts w:ascii="Times New Roman" w:hAnsi="Times New Roman" w:cs="Times New Roman"/>
          <w:sz w:val="28"/>
          <w:szCs w:val="28"/>
        </w:rPr>
        <w:t>.1.3.</w:t>
      </w:r>
      <w:r w:rsidRPr="006362AB">
        <w:rPr>
          <w:rFonts w:ascii="Times New Roman" w:hAnsi="Times New Roman" w:cs="Times New Roman"/>
          <w:sz w:val="28"/>
          <w:szCs w:val="28"/>
        </w:rPr>
        <w:tab/>
        <w:t>приобретение в собственность в течение времени реализации Проекта объектов капитальных вложений (земли, недвижимости), а также строительство объектов недвижимости. При этом допускается аренда указанных объектов;</w:t>
      </w:r>
    </w:p>
    <w:p w:rsidR="006362AB" w:rsidRDefault="006362AB" w:rsidP="00EB5C5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2AB">
        <w:rPr>
          <w:rFonts w:ascii="Times New Roman" w:hAnsi="Times New Roman" w:cs="Times New Roman"/>
          <w:sz w:val="28"/>
          <w:szCs w:val="28"/>
        </w:rPr>
        <w:t>1</w:t>
      </w:r>
      <w:r w:rsidR="002D471D">
        <w:rPr>
          <w:rFonts w:ascii="Times New Roman" w:hAnsi="Times New Roman" w:cs="Times New Roman"/>
          <w:sz w:val="28"/>
          <w:szCs w:val="28"/>
        </w:rPr>
        <w:t>0</w:t>
      </w:r>
      <w:r w:rsidRPr="006362AB">
        <w:rPr>
          <w:rFonts w:ascii="Times New Roman" w:hAnsi="Times New Roman" w:cs="Times New Roman"/>
          <w:sz w:val="28"/>
          <w:szCs w:val="28"/>
        </w:rPr>
        <w:t>.1.4. текущие расходы Участника Конкурса, не связанные с реализацией проекта в сфере социального предпринимательства.</w:t>
      </w:r>
    </w:p>
    <w:p w:rsid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AB" w:rsidRDefault="006362AB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F4" w:rsidRDefault="004642F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F4" w:rsidRDefault="004642F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A" w:rsidRDefault="00EF415A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1C" w:rsidRDefault="00F8781C" w:rsidP="00FE3EBF">
      <w:pPr>
        <w:spacing w:after="0" w:line="36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3EBF" w:rsidRDefault="00FE3EBF" w:rsidP="00FE3EBF">
      <w:pPr>
        <w:spacing w:after="0" w:line="36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F6C54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Приложение 1</w:t>
      </w:r>
    </w:p>
    <w:p w:rsidR="00FE3EBF" w:rsidRPr="004F6C54" w:rsidRDefault="00FE3EBF" w:rsidP="00FE3EBF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E3EBF" w:rsidRPr="008C2C09" w:rsidRDefault="00FE3EBF" w:rsidP="00FE3E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C09">
        <w:rPr>
          <w:rFonts w:ascii="Times New Roman" w:eastAsia="Calibri" w:hAnsi="Times New Roman" w:cs="Times New Roman"/>
          <w:b/>
          <w:sz w:val="28"/>
          <w:szCs w:val="28"/>
        </w:rPr>
        <w:t>КРИТЕРИИ ОЦЕНКИ СОЦИАЛЬНЫХ ПРОЕКТОВ</w:t>
      </w:r>
    </w:p>
    <w:p w:rsidR="00FE3EBF" w:rsidRDefault="00FE3EBF" w:rsidP="00FE3E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2091"/>
        <w:gridCol w:w="1275"/>
        <w:gridCol w:w="2883"/>
        <w:gridCol w:w="1275"/>
        <w:gridCol w:w="1275"/>
      </w:tblGrid>
      <w:tr w:rsidR="00FE3EBF" w:rsidRPr="007A650D" w:rsidTr="003730D0">
        <w:trPr>
          <w:trHeight w:val="748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Default="00FE3EBF" w:rsidP="003730D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Default="00FE3EBF" w:rsidP="003730D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Наименование критерия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Default="00FE3EBF" w:rsidP="003730D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Вес критерия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Default="00FE3EBF" w:rsidP="003730D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Содержание критерия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Default="00FE3EBF" w:rsidP="003730D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Оценка критерия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Default="00FE3EBF" w:rsidP="003730D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Значение критерия</w:t>
            </w:r>
          </w:p>
        </w:tc>
      </w:tr>
      <w:tr w:rsidR="00FE3EBF" w:rsidRPr="007A650D" w:rsidTr="003730D0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1.</w:t>
            </w:r>
          </w:p>
        </w:tc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Социальная необходимость проекта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4B769B" w:rsidRDefault="00FE3EBF" w:rsidP="004B769B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t>0,2</w:t>
            </w:r>
            <w:r w:rsidR="004B769B">
              <w:rPr>
                <w:lang w:val="en-US"/>
              </w:rPr>
              <w:t>5</w:t>
            </w:r>
          </w:p>
        </w:tc>
        <w:tc>
          <w:tcPr>
            <w:tcW w:w="2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1.Обоснованность актуальности проекта для региона</w:t>
            </w:r>
          </w:p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2. 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100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80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Средняя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50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20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0</w:t>
            </w:r>
          </w:p>
        </w:tc>
      </w:tr>
      <w:tr w:rsidR="00FE3EBF" w:rsidRPr="007A650D" w:rsidTr="003730D0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2.</w:t>
            </w:r>
          </w:p>
        </w:tc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Целевая направленность проекта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4B769B" w:rsidRDefault="00FE3EBF" w:rsidP="004B769B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t>0,2</w:t>
            </w:r>
            <w:r w:rsidR="004B769B">
              <w:rPr>
                <w:lang w:val="en-US"/>
              </w:rPr>
              <w:t>5</w:t>
            </w:r>
          </w:p>
        </w:tc>
        <w:tc>
          <w:tcPr>
            <w:tcW w:w="2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1. Соответствие целей проекта приоритетным направлениям социально-экономического развития региона</w:t>
            </w:r>
          </w:p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2. Направленность целей и задач проекта на решение выявленных проблем</w:t>
            </w:r>
          </w:p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3. Предоставление анализа возможных рисков и обоснованность способов их преодоления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100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80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Средняя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50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20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0</w:t>
            </w:r>
          </w:p>
        </w:tc>
      </w:tr>
      <w:tr w:rsidR="00FE3EBF" w:rsidRPr="007A650D" w:rsidTr="003730D0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3.</w:t>
            </w:r>
          </w:p>
        </w:tc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Достигнутый по итогам реализации проекта социальный эффект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4B769B" w:rsidRDefault="00FE3EBF" w:rsidP="004B769B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t>0,2</w:t>
            </w:r>
            <w:r w:rsidR="004B769B">
              <w:rPr>
                <w:lang w:val="en-US"/>
              </w:rPr>
              <w:t>5</w:t>
            </w:r>
          </w:p>
        </w:tc>
        <w:tc>
          <w:tcPr>
            <w:tcW w:w="2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Уровень достижения целевых индикаторов и показателей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100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80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Средняя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50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20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0</w:t>
            </w:r>
          </w:p>
        </w:tc>
      </w:tr>
      <w:tr w:rsidR="00FE3EBF" w:rsidRPr="007A650D" w:rsidTr="003730D0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4.</w:t>
            </w:r>
          </w:p>
        </w:tc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Финансирование проекта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4B769B" w:rsidRDefault="00FE3EBF" w:rsidP="004B769B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t>0,2</w:t>
            </w:r>
            <w:r w:rsidR="004B769B">
              <w:rPr>
                <w:lang w:val="en-US"/>
              </w:rPr>
              <w:t>5</w:t>
            </w:r>
          </w:p>
        </w:tc>
        <w:tc>
          <w:tcPr>
            <w:tcW w:w="2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Доля негосударственных средств в общем бюджете проекта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100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высокая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80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Средняя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50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Скорее 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20</w:t>
            </w:r>
          </w:p>
        </w:tc>
      </w:tr>
      <w:tr w:rsidR="00FE3EBF" w:rsidRPr="007A650D" w:rsidTr="003730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EBF" w:rsidRPr="007A650D" w:rsidRDefault="00FE3EBF" w:rsidP="00373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Default="00FE3EBF" w:rsidP="003730D0">
            <w:pPr>
              <w:pStyle w:val="a3"/>
              <w:spacing w:before="0" w:beforeAutospacing="0" w:after="200" w:afterAutospacing="0"/>
            </w:pPr>
            <w:r>
              <w:t>Низкая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EBF" w:rsidRPr="00816BB6" w:rsidRDefault="00FE3EBF" w:rsidP="003730D0">
            <w:pPr>
              <w:pStyle w:val="a3"/>
              <w:spacing w:before="0" w:beforeAutospacing="0" w:after="200" w:afterAutospacing="0"/>
              <w:jc w:val="center"/>
            </w:pPr>
            <w:r w:rsidRPr="00816BB6">
              <w:t>0</w:t>
            </w:r>
          </w:p>
        </w:tc>
      </w:tr>
    </w:tbl>
    <w:p w:rsidR="00FE3EBF" w:rsidRDefault="00FE3EBF" w:rsidP="00FE3E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BF" w:rsidRDefault="00FE3EBF" w:rsidP="00FE3E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BF" w:rsidRDefault="00FE3EBF" w:rsidP="00FE3E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03" w:rsidRPr="00D61A59" w:rsidRDefault="00E67603" w:rsidP="00E67603">
      <w:pPr>
        <w:spacing w:after="0" w:line="36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61A59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Приложение </w:t>
      </w:r>
      <w:r w:rsidR="00D61A59" w:rsidRPr="00D61A59">
        <w:rPr>
          <w:rFonts w:ascii="Times New Roman" w:eastAsia="Calibri" w:hAnsi="Times New Roman" w:cs="Times New Roman"/>
          <w:b/>
          <w:caps/>
          <w:sz w:val="28"/>
          <w:szCs w:val="28"/>
        </w:rPr>
        <w:t>2</w:t>
      </w:r>
    </w:p>
    <w:p w:rsidR="00E67603" w:rsidRPr="00377398" w:rsidRDefault="00E67603" w:rsidP="00E6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03" w:rsidRPr="00D61A59" w:rsidRDefault="00E67603" w:rsidP="00D61A5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61A59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Социальные показатели эффективности проектов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7398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98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детей, посещающих детский сад/центр, из них:</w:t>
      </w:r>
    </w:p>
    <w:p w:rsidR="00E67603" w:rsidRPr="00377398" w:rsidRDefault="00E67603" w:rsidP="00E6760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77398">
        <w:rPr>
          <w:rFonts w:ascii="Times New Roman" w:hAnsi="Times New Roman" w:cs="Times New Roman"/>
          <w:sz w:val="28"/>
          <w:szCs w:val="28"/>
        </w:rPr>
        <w:t>Количество детей с ограниченными возможностями/особенностями развития;</w:t>
      </w:r>
    </w:p>
    <w:p w:rsidR="00E67603" w:rsidRPr="00377398" w:rsidRDefault="00E67603" w:rsidP="00E6760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398">
        <w:rPr>
          <w:rFonts w:ascii="Times New Roman" w:hAnsi="Times New Roman" w:cs="Times New Roman"/>
          <w:sz w:val="28"/>
          <w:szCs w:val="28"/>
        </w:rPr>
        <w:tab/>
        <w:t>Количество детей из семей в трудной жизненной ситуации.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398">
        <w:rPr>
          <w:rFonts w:ascii="Times New Roman" w:hAnsi="Times New Roman" w:cs="Times New Roman"/>
          <w:sz w:val="28"/>
          <w:szCs w:val="28"/>
        </w:rPr>
        <w:t>Трудоустройство людей в сложной жизненной ситуации:</w:t>
      </w:r>
    </w:p>
    <w:p w:rsidR="00E67603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 в слож</w:t>
      </w:r>
      <w:r>
        <w:rPr>
          <w:rFonts w:ascii="Times New Roman" w:hAnsi="Times New Roman" w:cs="Times New Roman"/>
          <w:sz w:val="28"/>
          <w:szCs w:val="28"/>
        </w:rPr>
        <w:t>ной жизненной ситуации, из них:</w:t>
      </w:r>
    </w:p>
    <w:p w:rsidR="00E67603" w:rsidRPr="00377398" w:rsidRDefault="00E67603" w:rsidP="00E6760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2.1.1 Количество трудоустроенных инвалидов.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77398">
        <w:rPr>
          <w:rFonts w:ascii="Times New Roman" w:hAnsi="Times New Roman" w:cs="Times New Roman"/>
          <w:sz w:val="28"/>
          <w:szCs w:val="28"/>
        </w:rPr>
        <w:t>Общее количество трудоустроенных людей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7398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медицинских услуг: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оказанных услуг, из них:</w:t>
      </w:r>
    </w:p>
    <w:p w:rsidR="00E67603" w:rsidRPr="00377398" w:rsidRDefault="00E67603" w:rsidP="00E6760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3.1.1 Количество услуг, оказанных представителям социально-незащищенных категорий граждан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7398">
        <w:rPr>
          <w:rFonts w:ascii="Times New Roman" w:hAnsi="Times New Roman" w:cs="Times New Roman"/>
          <w:sz w:val="28"/>
          <w:szCs w:val="28"/>
        </w:rPr>
        <w:t>Оказание социально-значимых услуг: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человек, которым оказаны услуги</w:t>
      </w:r>
    </w:p>
    <w:p w:rsidR="00E67603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7398">
        <w:rPr>
          <w:rFonts w:ascii="Times New Roman" w:hAnsi="Times New Roman" w:cs="Times New Roman"/>
          <w:sz w:val="28"/>
          <w:szCs w:val="28"/>
        </w:rPr>
        <w:t>Выпуск социально значимой продукции: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выпущенной продукции (шт.)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7398">
        <w:rPr>
          <w:rFonts w:ascii="Times New Roman" w:hAnsi="Times New Roman" w:cs="Times New Roman"/>
          <w:sz w:val="28"/>
          <w:szCs w:val="28"/>
        </w:rPr>
        <w:t>Туристические услуги для социальных категорий населения: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человек, которым оказаны услуги, из них:</w:t>
      </w:r>
    </w:p>
    <w:p w:rsidR="00E67603" w:rsidRPr="00377398" w:rsidRDefault="00E67603" w:rsidP="00E6760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инвалидов</w:t>
      </w:r>
    </w:p>
    <w:p w:rsidR="00E67603" w:rsidRPr="00377398" w:rsidRDefault="00E67603" w:rsidP="00E6760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людей в трудной жизненной ситуации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77398">
        <w:rPr>
          <w:rFonts w:ascii="Times New Roman" w:hAnsi="Times New Roman" w:cs="Times New Roman"/>
          <w:sz w:val="28"/>
          <w:szCs w:val="28"/>
        </w:rPr>
        <w:t>Организация доступного спортивного досуга: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людей, которым оказаны услуги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77398">
        <w:rPr>
          <w:rFonts w:ascii="Times New Roman" w:hAnsi="Times New Roman" w:cs="Times New Roman"/>
          <w:sz w:val="28"/>
          <w:szCs w:val="28"/>
        </w:rPr>
        <w:t>Экология: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тонн/</w:t>
      </w:r>
      <w:proofErr w:type="gramStart"/>
      <w:r w:rsidRPr="0037739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77398">
        <w:rPr>
          <w:rFonts w:ascii="Times New Roman" w:hAnsi="Times New Roman" w:cs="Times New Roman"/>
          <w:sz w:val="28"/>
          <w:szCs w:val="28"/>
        </w:rPr>
        <w:t xml:space="preserve"> переработанного/выпущенного сырья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77398">
        <w:rPr>
          <w:rFonts w:ascii="Times New Roman" w:hAnsi="Times New Roman" w:cs="Times New Roman"/>
          <w:sz w:val="28"/>
          <w:szCs w:val="28"/>
        </w:rPr>
        <w:t>Развитие сельского хозяйства в регионах России: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выпущенной сельскохозяйственной продукции (в кг)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77398">
        <w:rPr>
          <w:rFonts w:ascii="Times New Roman" w:hAnsi="Times New Roman" w:cs="Times New Roman"/>
          <w:sz w:val="28"/>
          <w:szCs w:val="28"/>
        </w:rPr>
        <w:t>Сохранение и возрождение культурного 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наследия России: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398">
        <w:rPr>
          <w:rFonts w:ascii="Times New Roman" w:hAnsi="Times New Roman" w:cs="Times New Roman"/>
          <w:sz w:val="28"/>
          <w:szCs w:val="28"/>
        </w:rPr>
        <w:t xml:space="preserve"> Количество людей, которым оказаны услуги</w:t>
      </w:r>
    </w:p>
    <w:p w:rsidR="00E67603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398">
        <w:rPr>
          <w:rFonts w:ascii="Times New Roman" w:hAnsi="Times New Roman" w:cs="Times New Roman"/>
          <w:sz w:val="28"/>
          <w:szCs w:val="28"/>
        </w:rPr>
        <w:t xml:space="preserve"> Количество трудоустроенных людей.</w:t>
      </w:r>
    </w:p>
    <w:p w:rsidR="00E67603" w:rsidRPr="00377398" w:rsidRDefault="00E67603" w:rsidP="00E6760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98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377398">
        <w:rPr>
          <w:rFonts w:ascii="Times New Roman" w:hAnsi="Times New Roman" w:cs="Times New Roman"/>
          <w:sz w:val="28"/>
          <w:szCs w:val="28"/>
        </w:rPr>
        <w:t>гериатрических</w:t>
      </w:r>
      <w:proofErr w:type="spellEnd"/>
      <w:r w:rsidRPr="00377398">
        <w:rPr>
          <w:rFonts w:ascii="Times New Roman" w:hAnsi="Times New Roman" w:cs="Times New Roman"/>
          <w:sz w:val="28"/>
          <w:szCs w:val="28"/>
        </w:rPr>
        <w:t xml:space="preserve"> услуг населению:</w:t>
      </w:r>
    </w:p>
    <w:p w:rsidR="00E67603" w:rsidRPr="00377398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377398">
        <w:rPr>
          <w:rFonts w:ascii="Times New Roman" w:hAnsi="Times New Roman" w:cs="Times New Roman"/>
          <w:sz w:val="28"/>
          <w:szCs w:val="28"/>
        </w:rPr>
        <w:t>Количество пожилых людей, которым оказаны услуги</w:t>
      </w:r>
    </w:p>
    <w:p w:rsidR="00E67603" w:rsidRDefault="00E67603" w:rsidP="00E676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377398">
        <w:rPr>
          <w:rFonts w:ascii="Times New Roman" w:hAnsi="Times New Roman" w:cs="Times New Roman"/>
          <w:sz w:val="28"/>
          <w:szCs w:val="28"/>
        </w:rPr>
        <w:t>Количество трудоустроенных людей.</w:t>
      </w:r>
    </w:p>
    <w:p w:rsidR="00E67603" w:rsidRDefault="00E67603" w:rsidP="00E67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03" w:rsidRDefault="00E67603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03" w:rsidRDefault="00E67603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03" w:rsidRDefault="00E67603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4" w:rsidRDefault="001B38B4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BF" w:rsidRDefault="00FE3EBF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F4" w:rsidRPr="004F6C54" w:rsidRDefault="004642F4" w:rsidP="004642F4">
      <w:pPr>
        <w:spacing w:after="0" w:line="36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F6C54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Приложение </w:t>
      </w:r>
      <w:r w:rsidR="001B38B4">
        <w:rPr>
          <w:rFonts w:ascii="Times New Roman" w:eastAsia="Calibri" w:hAnsi="Times New Roman" w:cs="Times New Roman"/>
          <w:b/>
          <w:caps/>
          <w:sz w:val="28"/>
          <w:szCs w:val="28"/>
        </w:rPr>
        <w:t>3</w:t>
      </w:r>
    </w:p>
    <w:p w:rsidR="004642F4" w:rsidRPr="004F6C54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2F4" w:rsidRPr="00122826" w:rsidRDefault="004642F4" w:rsidP="004642F4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22826">
        <w:rPr>
          <w:rFonts w:ascii="Times New Roman" w:eastAsia="Calibri" w:hAnsi="Times New Roman" w:cs="Times New Roman"/>
          <w:b/>
          <w:caps/>
          <w:sz w:val="28"/>
          <w:szCs w:val="28"/>
        </w:rPr>
        <w:t>План-график проведения Конкурса</w:t>
      </w:r>
    </w:p>
    <w:p w:rsidR="004642F4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984"/>
        <w:gridCol w:w="2960"/>
      </w:tblGrid>
      <w:tr w:rsidR="004642F4" w:rsidRPr="007A650D" w:rsidTr="003730D0">
        <w:trPr>
          <w:trHeight w:val="753"/>
        </w:trPr>
        <w:tc>
          <w:tcPr>
            <w:tcW w:w="675" w:type="dxa"/>
            <w:vAlign w:val="center"/>
          </w:tcPr>
          <w:p w:rsidR="004642F4" w:rsidRPr="007A650D" w:rsidRDefault="004642F4" w:rsidP="0037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4642F4" w:rsidRPr="007A650D" w:rsidRDefault="004642F4" w:rsidP="0037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проведения Конкурса</w:t>
            </w:r>
          </w:p>
        </w:tc>
        <w:tc>
          <w:tcPr>
            <w:tcW w:w="1984" w:type="dxa"/>
            <w:vAlign w:val="center"/>
          </w:tcPr>
          <w:p w:rsidR="004642F4" w:rsidRPr="007A650D" w:rsidRDefault="004642F4" w:rsidP="0037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60" w:type="dxa"/>
            <w:vAlign w:val="center"/>
          </w:tcPr>
          <w:p w:rsidR="004642F4" w:rsidRPr="007A650D" w:rsidRDefault="004642F4" w:rsidP="0037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4642F4" w:rsidRPr="007A650D" w:rsidRDefault="004642F4" w:rsidP="0037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642F4" w:rsidRPr="007A650D" w:rsidTr="003730D0">
        <w:trPr>
          <w:trHeight w:val="1841"/>
        </w:trPr>
        <w:tc>
          <w:tcPr>
            <w:tcW w:w="675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Конкурса, рассылка приглашений к участию в нем и размещение информации о Конкурсе на информационных ресурсах</w:t>
            </w:r>
          </w:p>
        </w:tc>
        <w:tc>
          <w:tcPr>
            <w:tcW w:w="1984" w:type="dxa"/>
          </w:tcPr>
          <w:p w:rsidR="004642F4" w:rsidRPr="00594D0A" w:rsidRDefault="004642F4" w:rsidP="00373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одной недели после первого заседания</w:t>
            </w:r>
            <w:r w:rsidRPr="00594D0A">
              <w:rPr>
                <w:rFonts w:ascii="Calibri" w:eastAsia="Calibri" w:hAnsi="Calibri" w:cs="Times New Roman"/>
              </w:rPr>
              <w:t xml:space="preserve"> </w:t>
            </w: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2960" w:type="dxa"/>
          </w:tcPr>
          <w:p w:rsidR="004642F4" w:rsidRPr="007A650D" w:rsidRDefault="004642F4" w:rsidP="006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Оргкомитет Конкурса, ЦИСС НО, </w:t>
            </w:r>
            <w:proofErr w:type="spellStart"/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="006914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</w:tr>
      <w:tr w:rsidR="004642F4" w:rsidRPr="007A650D" w:rsidTr="003730D0">
        <w:trPr>
          <w:trHeight w:val="1835"/>
        </w:trPr>
        <w:tc>
          <w:tcPr>
            <w:tcW w:w="675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1984" w:type="dxa"/>
          </w:tcPr>
          <w:p w:rsidR="004642F4" w:rsidRPr="00594D0A" w:rsidRDefault="004642F4" w:rsidP="00F96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F96664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объявления </w:t>
            </w:r>
            <w:r w:rsidR="00F9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F9666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60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Оргкомитет Конкурса, ЦИСС НО</w:t>
            </w:r>
          </w:p>
        </w:tc>
      </w:tr>
      <w:tr w:rsidR="004642F4" w:rsidRPr="007A650D" w:rsidTr="003730D0">
        <w:trPr>
          <w:trHeight w:val="990"/>
        </w:trPr>
        <w:tc>
          <w:tcPr>
            <w:tcW w:w="675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заявок на участие в Конкурсе и отбор победителей</w:t>
            </w:r>
          </w:p>
        </w:tc>
        <w:tc>
          <w:tcPr>
            <w:tcW w:w="1984" w:type="dxa"/>
          </w:tcPr>
          <w:p w:rsidR="004642F4" w:rsidRPr="00594D0A" w:rsidRDefault="004642F4" w:rsidP="00373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двух недель после окончания срока приема заявок на Конкурс</w:t>
            </w:r>
          </w:p>
        </w:tc>
        <w:tc>
          <w:tcPr>
            <w:tcW w:w="2960" w:type="dxa"/>
          </w:tcPr>
          <w:p w:rsidR="004642F4" w:rsidRPr="007A650D" w:rsidRDefault="009D32CC" w:rsidP="009D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комиссия,</w:t>
            </w:r>
            <w:r w:rsidR="004642F4"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59CC"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Оргкомитет Конкурса, </w:t>
            </w:r>
            <w:r w:rsidR="004642F4"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ЦИСС НО</w:t>
            </w:r>
          </w:p>
        </w:tc>
      </w:tr>
      <w:tr w:rsidR="004642F4" w:rsidRPr="007A650D" w:rsidTr="003730D0">
        <w:trPr>
          <w:trHeight w:val="693"/>
        </w:trPr>
        <w:tc>
          <w:tcPr>
            <w:tcW w:w="675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результатов Конкурса и списка победителей</w:t>
            </w:r>
          </w:p>
        </w:tc>
        <w:tc>
          <w:tcPr>
            <w:tcW w:w="1984" w:type="dxa"/>
          </w:tcPr>
          <w:p w:rsidR="004642F4" w:rsidRPr="00594D0A" w:rsidRDefault="004642F4" w:rsidP="00373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одной недели после окончания оценок заявок и отбора победителей Конкурса</w:t>
            </w:r>
          </w:p>
        </w:tc>
        <w:tc>
          <w:tcPr>
            <w:tcW w:w="2960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комиссия, ЦИСС НО</w:t>
            </w:r>
            <w:r w:rsidR="00707D40"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7D40"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="00707D4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07D40"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</w:tr>
      <w:tr w:rsidR="004642F4" w:rsidRPr="007A650D" w:rsidTr="003730D0">
        <w:trPr>
          <w:trHeight w:val="986"/>
        </w:trPr>
        <w:tc>
          <w:tcPr>
            <w:tcW w:w="675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церемонии награждения победителей Конкурса</w:t>
            </w:r>
          </w:p>
        </w:tc>
        <w:tc>
          <w:tcPr>
            <w:tcW w:w="1984" w:type="dxa"/>
          </w:tcPr>
          <w:p w:rsidR="004642F4" w:rsidRPr="00594D0A" w:rsidRDefault="004642F4" w:rsidP="00373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двух недель после утверждения результатов Конкурса и списка победителей</w:t>
            </w:r>
          </w:p>
        </w:tc>
        <w:tc>
          <w:tcPr>
            <w:tcW w:w="2960" w:type="dxa"/>
          </w:tcPr>
          <w:p w:rsidR="004642F4" w:rsidRPr="007A650D" w:rsidRDefault="004642F4" w:rsidP="006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Оргкомитет Конкурса, ЦИСС НО, </w:t>
            </w:r>
            <w:proofErr w:type="spellStart"/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="006914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</w:tr>
      <w:tr w:rsidR="004642F4" w:rsidRPr="007A650D" w:rsidTr="003730D0">
        <w:trPr>
          <w:trHeight w:val="1269"/>
        </w:trPr>
        <w:tc>
          <w:tcPr>
            <w:tcW w:w="675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642F4" w:rsidRPr="007A650D" w:rsidRDefault="004642F4" w:rsidP="00373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результатах Конкурса на информационных ресурсах Конкурса</w:t>
            </w:r>
          </w:p>
        </w:tc>
        <w:tc>
          <w:tcPr>
            <w:tcW w:w="1984" w:type="dxa"/>
          </w:tcPr>
          <w:p w:rsidR="004642F4" w:rsidRPr="00594D0A" w:rsidRDefault="004642F4" w:rsidP="00373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0A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3-х суток со дня проведения торжественной церемонии и награждения победителей Конкурса</w:t>
            </w:r>
          </w:p>
        </w:tc>
        <w:tc>
          <w:tcPr>
            <w:tcW w:w="2960" w:type="dxa"/>
          </w:tcPr>
          <w:p w:rsidR="004642F4" w:rsidRPr="007A650D" w:rsidRDefault="004642F4" w:rsidP="006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Оргкомитет Конкурса, ЦИСС НО, </w:t>
            </w:r>
            <w:proofErr w:type="spellStart"/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="006914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50D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</w:tr>
    </w:tbl>
    <w:p w:rsidR="004642F4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2F4" w:rsidRPr="00122826" w:rsidRDefault="004642F4" w:rsidP="004642F4">
      <w:pPr>
        <w:spacing w:after="0" w:line="36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22826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Приложение 4</w:t>
      </w:r>
    </w:p>
    <w:p w:rsidR="004642F4" w:rsidRPr="00122826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2F4" w:rsidRPr="00122826" w:rsidRDefault="004642F4" w:rsidP="004642F4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22826">
        <w:rPr>
          <w:rFonts w:ascii="Times New Roman" w:eastAsia="Calibri" w:hAnsi="Times New Roman" w:cs="Times New Roman"/>
          <w:b/>
          <w:caps/>
          <w:sz w:val="28"/>
          <w:szCs w:val="28"/>
        </w:rPr>
        <w:t>Конкурсная комиссия</w:t>
      </w:r>
    </w:p>
    <w:p w:rsidR="004642F4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5D">
        <w:rPr>
          <w:rFonts w:ascii="Times New Roman" w:eastAsia="Calibri" w:hAnsi="Times New Roman" w:cs="Times New Roman"/>
          <w:sz w:val="28"/>
          <w:szCs w:val="28"/>
        </w:rPr>
        <w:t>Председатель:</w:t>
      </w:r>
    </w:p>
    <w:p w:rsidR="004642F4" w:rsidRPr="00F637AB" w:rsidRDefault="004642F4" w:rsidP="00F96C41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AB">
        <w:rPr>
          <w:rFonts w:ascii="Times New Roman" w:eastAsia="Calibri" w:hAnsi="Times New Roman" w:cs="Times New Roman"/>
          <w:sz w:val="28"/>
          <w:szCs w:val="28"/>
        </w:rPr>
        <w:t>Черкасов Максим Валерьевич – министр промышленности, торговли и предпринимательства Нижегородской области, председатель наблюдательного совета АНО «ЦИСС НО»</w:t>
      </w:r>
    </w:p>
    <w:p w:rsidR="004642F4" w:rsidRPr="00947D4E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Сопредседател</w:t>
      </w:r>
      <w:r w:rsidR="00A854E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032F" w:rsidRPr="003545C6" w:rsidRDefault="008C032F" w:rsidP="008C03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32F">
        <w:rPr>
          <w:rFonts w:ascii="Times New Roman" w:eastAsia="Calibri" w:hAnsi="Times New Roman" w:cs="Times New Roman"/>
          <w:sz w:val="28"/>
          <w:szCs w:val="28"/>
        </w:rPr>
        <w:t>Алимов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32F">
        <w:rPr>
          <w:rFonts w:ascii="Times New Roman" w:eastAsia="Calibri" w:hAnsi="Times New Roman" w:cs="Times New Roman"/>
          <w:sz w:val="28"/>
          <w:szCs w:val="28"/>
        </w:rPr>
        <w:t xml:space="preserve">Сергей Альбертович </w:t>
      </w:r>
      <w:r w:rsidRPr="003545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C032F">
        <w:rPr>
          <w:rFonts w:ascii="Times New Roman" w:eastAsia="Calibri" w:hAnsi="Times New Roman" w:cs="Times New Roman"/>
          <w:sz w:val="28"/>
          <w:szCs w:val="28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8C032F">
        <w:rPr>
          <w:rFonts w:ascii="Times New Roman" w:eastAsia="Calibri" w:hAnsi="Times New Roman" w:cs="Times New Roman"/>
          <w:sz w:val="28"/>
          <w:szCs w:val="28"/>
        </w:rPr>
        <w:t>Головным отделением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32F">
        <w:rPr>
          <w:rFonts w:ascii="Times New Roman" w:eastAsia="Calibri" w:hAnsi="Times New Roman" w:cs="Times New Roman"/>
          <w:sz w:val="28"/>
          <w:szCs w:val="28"/>
        </w:rPr>
        <w:t>по Нижегородской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32F">
        <w:rPr>
          <w:rFonts w:ascii="Times New Roman" w:eastAsia="Calibri" w:hAnsi="Times New Roman" w:cs="Times New Roman"/>
          <w:sz w:val="28"/>
          <w:szCs w:val="28"/>
        </w:rPr>
        <w:t>Волго-Вятского банка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32F">
        <w:rPr>
          <w:rFonts w:ascii="Times New Roman" w:eastAsia="Calibri" w:hAnsi="Times New Roman" w:cs="Times New Roman"/>
          <w:sz w:val="28"/>
          <w:szCs w:val="28"/>
        </w:rPr>
        <w:t>ПАО «Сбербанк России»</w:t>
      </w:r>
    </w:p>
    <w:p w:rsidR="003545C6" w:rsidRDefault="003545C6" w:rsidP="001A04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5C6">
        <w:rPr>
          <w:rFonts w:ascii="Times New Roman" w:eastAsia="Calibri" w:hAnsi="Times New Roman" w:cs="Times New Roman"/>
          <w:sz w:val="28"/>
          <w:szCs w:val="28"/>
        </w:rPr>
        <w:t>Рогозян</w:t>
      </w:r>
      <w:proofErr w:type="spellEnd"/>
      <w:r w:rsidRPr="003545C6">
        <w:rPr>
          <w:rFonts w:ascii="Times New Roman" w:eastAsia="Calibri" w:hAnsi="Times New Roman" w:cs="Times New Roman"/>
          <w:sz w:val="28"/>
          <w:szCs w:val="28"/>
        </w:rPr>
        <w:t xml:space="preserve"> Юлия Евгеньевна – региональный представитель Фонда «Наше будущее» в Нижегородской области</w:t>
      </w:r>
    </w:p>
    <w:p w:rsidR="000929C1" w:rsidRPr="00F637AB" w:rsidRDefault="000929C1" w:rsidP="001A04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 w:rsidR="003B2904">
        <w:rPr>
          <w:rFonts w:ascii="Times New Roman" w:hAnsi="Times New Roman" w:cs="Times New Roman"/>
          <w:sz w:val="28"/>
          <w:szCs w:val="28"/>
        </w:rPr>
        <w:t>Спонсор</w:t>
      </w:r>
      <w:r w:rsidR="000A7A06">
        <w:rPr>
          <w:rFonts w:ascii="Times New Roman" w:hAnsi="Times New Roman" w:cs="Times New Roman"/>
          <w:sz w:val="28"/>
          <w:szCs w:val="28"/>
        </w:rPr>
        <w:t>ов</w:t>
      </w:r>
      <w:r w:rsidR="003B2904">
        <w:rPr>
          <w:rFonts w:ascii="Times New Roman" w:hAnsi="Times New Roman" w:cs="Times New Roman"/>
          <w:sz w:val="28"/>
          <w:szCs w:val="28"/>
        </w:rPr>
        <w:t xml:space="preserve"> (П</w:t>
      </w:r>
      <w:r w:rsidR="003B2904" w:rsidRPr="00A944A5">
        <w:rPr>
          <w:rFonts w:ascii="Times New Roman" w:hAnsi="Times New Roman" w:cs="Times New Roman"/>
          <w:sz w:val="28"/>
          <w:szCs w:val="28"/>
        </w:rPr>
        <w:t>артнер</w:t>
      </w:r>
      <w:r w:rsidR="000A7A06">
        <w:rPr>
          <w:rFonts w:ascii="Times New Roman" w:hAnsi="Times New Roman" w:cs="Times New Roman"/>
          <w:sz w:val="28"/>
          <w:szCs w:val="28"/>
        </w:rPr>
        <w:t>ов</w:t>
      </w:r>
      <w:r w:rsidR="003B2904">
        <w:rPr>
          <w:rFonts w:ascii="Times New Roman" w:hAnsi="Times New Roman" w:cs="Times New Roman"/>
          <w:sz w:val="28"/>
          <w:szCs w:val="28"/>
        </w:rPr>
        <w:t>)</w:t>
      </w:r>
      <w:r w:rsidR="003B2904" w:rsidRPr="00A944A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B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C92127" w:rsidRPr="00947D4E" w:rsidRDefault="00C92127" w:rsidP="001A04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2F4" w:rsidRPr="00947D4E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Члены:</w:t>
      </w:r>
    </w:p>
    <w:p w:rsidR="004642F4" w:rsidRPr="00F637AB" w:rsidRDefault="000A0741" w:rsidP="004642F4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0741">
        <w:rPr>
          <w:rFonts w:ascii="Times New Roman" w:eastAsia="Calibri" w:hAnsi="Times New Roman" w:cs="Times New Roman"/>
          <w:sz w:val="28"/>
          <w:szCs w:val="28"/>
        </w:rPr>
        <w:t>Омельяненко</w:t>
      </w:r>
      <w:proofErr w:type="spellEnd"/>
      <w:r w:rsidRPr="000A0741">
        <w:rPr>
          <w:rFonts w:ascii="Times New Roman" w:eastAsia="Calibri" w:hAnsi="Times New Roman" w:cs="Times New Roman"/>
          <w:sz w:val="28"/>
          <w:szCs w:val="28"/>
        </w:rPr>
        <w:t xml:space="preserve"> Елена Игоревна – начальник управления развития предпринимательства, финансовой и правовой работы министерства промышленности, торговли и предпринимательства Нижегородской области</w:t>
      </w:r>
    </w:p>
    <w:p w:rsidR="006F169B" w:rsidRPr="006F169B" w:rsidRDefault="006F169B" w:rsidP="004642F4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69B">
        <w:rPr>
          <w:rFonts w:ascii="Times New Roman" w:eastAsia="Calibri" w:hAnsi="Times New Roman" w:cs="Times New Roman"/>
          <w:sz w:val="28"/>
          <w:szCs w:val="28"/>
        </w:rPr>
        <w:t xml:space="preserve">Кузнецова </w:t>
      </w:r>
      <w:proofErr w:type="spellStart"/>
      <w:r w:rsidRPr="006F169B">
        <w:rPr>
          <w:rFonts w:ascii="Times New Roman" w:eastAsia="Calibri" w:hAnsi="Times New Roman" w:cs="Times New Roman"/>
          <w:sz w:val="28"/>
          <w:szCs w:val="28"/>
        </w:rPr>
        <w:t>Стелла</w:t>
      </w:r>
      <w:proofErr w:type="spellEnd"/>
      <w:r w:rsidRPr="006F169B">
        <w:rPr>
          <w:rFonts w:ascii="Times New Roman" w:eastAsia="Calibri" w:hAnsi="Times New Roman" w:cs="Times New Roman"/>
          <w:sz w:val="28"/>
          <w:szCs w:val="28"/>
        </w:rPr>
        <w:t xml:space="preserve"> Васильевна – заместитель начальника управления развития предпринимательства, финансовой и правовой работы, начальник отдела развития предпринимательства и инфраструктуры министерства промышленности, торговли и предпринимательства Нижегородской области</w:t>
      </w:r>
    </w:p>
    <w:p w:rsidR="004642F4" w:rsidRPr="00F637AB" w:rsidRDefault="004642F4" w:rsidP="004642F4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169B">
        <w:rPr>
          <w:rFonts w:ascii="Times New Roman" w:eastAsia="Calibri" w:hAnsi="Times New Roman" w:cs="Times New Roman"/>
          <w:sz w:val="28"/>
          <w:szCs w:val="28"/>
        </w:rPr>
        <w:t>Радаев</w:t>
      </w:r>
      <w:proofErr w:type="spellEnd"/>
      <w:r w:rsidRPr="006F169B">
        <w:rPr>
          <w:rFonts w:ascii="Times New Roman" w:eastAsia="Calibri" w:hAnsi="Times New Roman" w:cs="Times New Roman"/>
          <w:sz w:val="28"/>
          <w:szCs w:val="28"/>
        </w:rPr>
        <w:t xml:space="preserve"> Тимур Викторович</w:t>
      </w:r>
      <w:r w:rsidRPr="00F637AB">
        <w:rPr>
          <w:rFonts w:ascii="Times New Roman" w:eastAsia="Calibri" w:hAnsi="Times New Roman" w:cs="Times New Roman"/>
          <w:sz w:val="28"/>
          <w:szCs w:val="28"/>
        </w:rPr>
        <w:t xml:space="preserve"> – директор ГУ «Нижегородский инновационный бизнес-инкубатор», член наблюдательного совета АНО «ЦИСС НО»</w:t>
      </w:r>
    </w:p>
    <w:p w:rsidR="004642F4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AB">
        <w:rPr>
          <w:rFonts w:ascii="Times New Roman" w:eastAsia="Calibri" w:hAnsi="Times New Roman" w:cs="Times New Roman"/>
          <w:sz w:val="28"/>
          <w:szCs w:val="28"/>
        </w:rPr>
        <w:t>Румянцев Денис Геннадьевич – директор АНО «Агентство по развитию кластерной политики и предпринимательства Нижегородской области», член наблюдательного совета АНО «ЦИСС НО»</w:t>
      </w:r>
    </w:p>
    <w:p w:rsidR="009447CF" w:rsidRDefault="009447CF" w:rsidP="004642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2F4" w:rsidRPr="0007065D" w:rsidRDefault="004642F4" w:rsidP="004642F4">
      <w:pPr>
        <w:spacing w:after="0" w:line="36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07065D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lastRenderedPageBreak/>
        <w:t xml:space="preserve">Приложение </w:t>
      </w:r>
      <w:r w:rsidR="00ED4B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5</w:t>
      </w:r>
    </w:p>
    <w:p w:rsidR="004642F4" w:rsidRPr="0007065D" w:rsidRDefault="004642F4" w:rsidP="004642F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42F4" w:rsidRPr="0007065D" w:rsidRDefault="004642F4" w:rsidP="004642F4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07065D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Организационный комитет</w:t>
      </w: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Руководитель:</w:t>
      </w: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Седых Игорь Олегович – директор ЦИСС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Члены:</w:t>
      </w:r>
    </w:p>
    <w:p w:rsidR="001F36DD" w:rsidRPr="0007065D" w:rsidRDefault="001F36DD" w:rsidP="001F36D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65D">
        <w:rPr>
          <w:rFonts w:ascii="Times New Roman" w:hAnsi="Times New Roman"/>
          <w:color w:val="000000"/>
          <w:sz w:val="28"/>
          <w:szCs w:val="28"/>
        </w:rPr>
        <w:t xml:space="preserve">Марков Андрей Евгеньевич –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07065D"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065D">
        <w:rPr>
          <w:rFonts w:ascii="Times New Roman" w:hAnsi="Times New Roman"/>
          <w:color w:val="000000"/>
          <w:sz w:val="28"/>
          <w:szCs w:val="28"/>
        </w:rPr>
        <w:t xml:space="preserve"> ЦИСС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7065D">
        <w:rPr>
          <w:rFonts w:ascii="Times New Roman" w:hAnsi="Times New Roman"/>
          <w:color w:val="000000"/>
          <w:sz w:val="28"/>
          <w:szCs w:val="28"/>
        </w:rPr>
        <w:t>НО</w:t>
      </w: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Терентьева Ольга Николаевна – консультант ЦИСС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</w:p>
    <w:p w:rsidR="004642F4" w:rsidRPr="0007065D" w:rsidRDefault="004642F4" w:rsidP="004642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Цветков Алексей Вадимович – консультант ЦИСС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7065D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</w:p>
    <w:p w:rsidR="00377398" w:rsidRDefault="00377398" w:rsidP="0063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398" w:rsidSect="000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DCB"/>
    <w:multiLevelType w:val="hybridMultilevel"/>
    <w:tmpl w:val="6EFE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F52B0"/>
    <w:multiLevelType w:val="hybridMultilevel"/>
    <w:tmpl w:val="D330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6717"/>
    <w:rsid w:val="00014294"/>
    <w:rsid w:val="000279FD"/>
    <w:rsid w:val="00037335"/>
    <w:rsid w:val="00037592"/>
    <w:rsid w:val="00063936"/>
    <w:rsid w:val="00066481"/>
    <w:rsid w:val="000929C1"/>
    <w:rsid w:val="000A0741"/>
    <w:rsid w:val="000A0BE8"/>
    <w:rsid w:val="000A7A06"/>
    <w:rsid w:val="000E02CD"/>
    <w:rsid w:val="000F4975"/>
    <w:rsid w:val="000F5CCB"/>
    <w:rsid w:val="000F6EC3"/>
    <w:rsid w:val="00143490"/>
    <w:rsid w:val="00145802"/>
    <w:rsid w:val="00155ACE"/>
    <w:rsid w:val="001A0460"/>
    <w:rsid w:val="001B38B4"/>
    <w:rsid w:val="001E0A65"/>
    <w:rsid w:val="001F36DD"/>
    <w:rsid w:val="001F4A37"/>
    <w:rsid w:val="001F671F"/>
    <w:rsid w:val="00210010"/>
    <w:rsid w:val="002321EE"/>
    <w:rsid w:val="0025033A"/>
    <w:rsid w:val="002507E1"/>
    <w:rsid w:val="00265F0D"/>
    <w:rsid w:val="002A06F9"/>
    <w:rsid w:val="002A0B8F"/>
    <w:rsid w:val="002B6106"/>
    <w:rsid w:val="002D471D"/>
    <w:rsid w:val="002E68FA"/>
    <w:rsid w:val="00325EF9"/>
    <w:rsid w:val="00340CF9"/>
    <w:rsid w:val="003545C6"/>
    <w:rsid w:val="003733D9"/>
    <w:rsid w:val="00377398"/>
    <w:rsid w:val="00396015"/>
    <w:rsid w:val="003B2904"/>
    <w:rsid w:val="003D4C55"/>
    <w:rsid w:val="003F3E23"/>
    <w:rsid w:val="00454565"/>
    <w:rsid w:val="004642F4"/>
    <w:rsid w:val="004750B7"/>
    <w:rsid w:val="004774E6"/>
    <w:rsid w:val="004A503E"/>
    <w:rsid w:val="004A5302"/>
    <w:rsid w:val="004A757F"/>
    <w:rsid w:val="004B1A77"/>
    <w:rsid w:val="004B3F6C"/>
    <w:rsid w:val="004B769B"/>
    <w:rsid w:val="004D3DE8"/>
    <w:rsid w:val="004E5E12"/>
    <w:rsid w:val="004E79E0"/>
    <w:rsid w:val="004F5A6F"/>
    <w:rsid w:val="00500ED4"/>
    <w:rsid w:val="00513039"/>
    <w:rsid w:val="0051525C"/>
    <w:rsid w:val="00516BE6"/>
    <w:rsid w:val="005259CC"/>
    <w:rsid w:val="00536B3E"/>
    <w:rsid w:val="0054438A"/>
    <w:rsid w:val="00570A82"/>
    <w:rsid w:val="0058706C"/>
    <w:rsid w:val="005914EC"/>
    <w:rsid w:val="005A792E"/>
    <w:rsid w:val="005B7EC8"/>
    <w:rsid w:val="005E3047"/>
    <w:rsid w:val="005F65E6"/>
    <w:rsid w:val="006039F8"/>
    <w:rsid w:val="00605B95"/>
    <w:rsid w:val="00625812"/>
    <w:rsid w:val="006278AD"/>
    <w:rsid w:val="006362AB"/>
    <w:rsid w:val="0063787F"/>
    <w:rsid w:val="00683E32"/>
    <w:rsid w:val="0069146B"/>
    <w:rsid w:val="0069319B"/>
    <w:rsid w:val="006B4F68"/>
    <w:rsid w:val="006C217F"/>
    <w:rsid w:val="006C7A77"/>
    <w:rsid w:val="006D20D0"/>
    <w:rsid w:val="006D68B7"/>
    <w:rsid w:val="006E5F91"/>
    <w:rsid w:val="006F169B"/>
    <w:rsid w:val="00707D40"/>
    <w:rsid w:val="00750F79"/>
    <w:rsid w:val="00753419"/>
    <w:rsid w:val="00753E3D"/>
    <w:rsid w:val="00755A1C"/>
    <w:rsid w:val="00756154"/>
    <w:rsid w:val="00757807"/>
    <w:rsid w:val="00763A6D"/>
    <w:rsid w:val="007A773F"/>
    <w:rsid w:val="007D1185"/>
    <w:rsid w:val="007F5716"/>
    <w:rsid w:val="007F67D3"/>
    <w:rsid w:val="00803751"/>
    <w:rsid w:val="00803F9A"/>
    <w:rsid w:val="0081799C"/>
    <w:rsid w:val="00823832"/>
    <w:rsid w:val="00824CBE"/>
    <w:rsid w:val="00842FB1"/>
    <w:rsid w:val="00884CFD"/>
    <w:rsid w:val="00892810"/>
    <w:rsid w:val="008A432B"/>
    <w:rsid w:val="008B0755"/>
    <w:rsid w:val="008B1204"/>
    <w:rsid w:val="008B580D"/>
    <w:rsid w:val="008B5A51"/>
    <w:rsid w:val="008B6A8D"/>
    <w:rsid w:val="008C032F"/>
    <w:rsid w:val="008C05B2"/>
    <w:rsid w:val="008D1539"/>
    <w:rsid w:val="0090024C"/>
    <w:rsid w:val="0090103B"/>
    <w:rsid w:val="00902992"/>
    <w:rsid w:val="009057C9"/>
    <w:rsid w:val="009177CB"/>
    <w:rsid w:val="00922E6C"/>
    <w:rsid w:val="00934051"/>
    <w:rsid w:val="009447CF"/>
    <w:rsid w:val="00963CE0"/>
    <w:rsid w:val="00994F84"/>
    <w:rsid w:val="009A70AE"/>
    <w:rsid w:val="009C5835"/>
    <w:rsid w:val="009C5969"/>
    <w:rsid w:val="009C64CD"/>
    <w:rsid w:val="009D32CC"/>
    <w:rsid w:val="009E0E37"/>
    <w:rsid w:val="009E4FF3"/>
    <w:rsid w:val="009F4C33"/>
    <w:rsid w:val="009F5349"/>
    <w:rsid w:val="00A0671F"/>
    <w:rsid w:val="00A37951"/>
    <w:rsid w:val="00A411DF"/>
    <w:rsid w:val="00A434CF"/>
    <w:rsid w:val="00A44E8D"/>
    <w:rsid w:val="00A44F75"/>
    <w:rsid w:val="00A542DB"/>
    <w:rsid w:val="00A544B6"/>
    <w:rsid w:val="00A6146D"/>
    <w:rsid w:val="00A615C4"/>
    <w:rsid w:val="00A854E6"/>
    <w:rsid w:val="00A87E25"/>
    <w:rsid w:val="00A9070E"/>
    <w:rsid w:val="00A944A5"/>
    <w:rsid w:val="00AA33BE"/>
    <w:rsid w:val="00AB34A3"/>
    <w:rsid w:val="00AC335F"/>
    <w:rsid w:val="00AE4E30"/>
    <w:rsid w:val="00B07191"/>
    <w:rsid w:val="00B330B3"/>
    <w:rsid w:val="00B47E85"/>
    <w:rsid w:val="00B6257E"/>
    <w:rsid w:val="00B839FF"/>
    <w:rsid w:val="00B84E2C"/>
    <w:rsid w:val="00B90F4F"/>
    <w:rsid w:val="00BA3287"/>
    <w:rsid w:val="00BB0D07"/>
    <w:rsid w:val="00BB73D3"/>
    <w:rsid w:val="00BC2BCA"/>
    <w:rsid w:val="00BC7C9E"/>
    <w:rsid w:val="00BD1F4B"/>
    <w:rsid w:val="00BD2448"/>
    <w:rsid w:val="00BE31BB"/>
    <w:rsid w:val="00BE66B2"/>
    <w:rsid w:val="00BF5EE5"/>
    <w:rsid w:val="00C07E24"/>
    <w:rsid w:val="00C24FF7"/>
    <w:rsid w:val="00C32725"/>
    <w:rsid w:val="00C610D3"/>
    <w:rsid w:val="00C85401"/>
    <w:rsid w:val="00C92127"/>
    <w:rsid w:val="00CB178B"/>
    <w:rsid w:val="00CB4346"/>
    <w:rsid w:val="00CB51A5"/>
    <w:rsid w:val="00CC366D"/>
    <w:rsid w:val="00CC61E2"/>
    <w:rsid w:val="00CF5D36"/>
    <w:rsid w:val="00D077F1"/>
    <w:rsid w:val="00D23299"/>
    <w:rsid w:val="00D50A27"/>
    <w:rsid w:val="00D52D9C"/>
    <w:rsid w:val="00D61A59"/>
    <w:rsid w:val="00D67D54"/>
    <w:rsid w:val="00D7423B"/>
    <w:rsid w:val="00D81A8D"/>
    <w:rsid w:val="00D8297A"/>
    <w:rsid w:val="00D90065"/>
    <w:rsid w:val="00D92171"/>
    <w:rsid w:val="00DA7021"/>
    <w:rsid w:val="00DB3952"/>
    <w:rsid w:val="00DB4EF0"/>
    <w:rsid w:val="00DC4DB4"/>
    <w:rsid w:val="00DC4E5D"/>
    <w:rsid w:val="00DF5121"/>
    <w:rsid w:val="00E07461"/>
    <w:rsid w:val="00E60A55"/>
    <w:rsid w:val="00E67603"/>
    <w:rsid w:val="00E77F79"/>
    <w:rsid w:val="00E80924"/>
    <w:rsid w:val="00E85833"/>
    <w:rsid w:val="00EB5C5F"/>
    <w:rsid w:val="00ED4838"/>
    <w:rsid w:val="00ED4B3E"/>
    <w:rsid w:val="00ED5906"/>
    <w:rsid w:val="00ED6717"/>
    <w:rsid w:val="00EE2C2F"/>
    <w:rsid w:val="00EF1B5C"/>
    <w:rsid w:val="00EF415A"/>
    <w:rsid w:val="00F144BC"/>
    <w:rsid w:val="00F31EAB"/>
    <w:rsid w:val="00F32436"/>
    <w:rsid w:val="00F470AE"/>
    <w:rsid w:val="00F51490"/>
    <w:rsid w:val="00F56259"/>
    <w:rsid w:val="00F6434C"/>
    <w:rsid w:val="00F72868"/>
    <w:rsid w:val="00F8781C"/>
    <w:rsid w:val="00F96664"/>
    <w:rsid w:val="00F96C41"/>
    <w:rsid w:val="00FA1E1A"/>
    <w:rsid w:val="00FD0574"/>
    <w:rsid w:val="00FE3EBF"/>
    <w:rsid w:val="00FE6798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E3EBF"/>
    <w:rPr>
      <w:b/>
      <w:bCs/>
    </w:rPr>
  </w:style>
  <w:style w:type="paragraph" w:styleId="a5">
    <w:name w:val="List Paragraph"/>
    <w:basedOn w:val="a"/>
    <w:uiPriority w:val="34"/>
    <w:qFormat/>
    <w:rsid w:val="004E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75B5-4379-4420-8994-48F0864F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19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445</cp:revision>
  <dcterms:created xsi:type="dcterms:W3CDTF">2017-10-09T09:29:00Z</dcterms:created>
  <dcterms:modified xsi:type="dcterms:W3CDTF">2018-10-01T11:12:00Z</dcterms:modified>
</cp:coreProperties>
</file>